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6DF" w:rsidRDefault="00B824A3" w:rsidP="00F046DF">
      <w:pPr>
        <w:widowControl/>
        <w:shd w:val="clear" w:color="auto" w:fill="FFFFFF"/>
        <w:spacing w:before="100" w:beforeAutospacing="1" w:after="100" w:afterAutospacing="1" w:line="600" w:lineRule="exact"/>
        <w:jc w:val="center"/>
        <w:rPr>
          <w:rFonts w:asciiTheme="majorEastAsia" w:eastAsiaTheme="majorEastAsia" w:hAnsiTheme="majorEastAsia" w:cs="宋体"/>
          <w:b/>
          <w:bCs/>
          <w:color w:val="000000"/>
          <w:kern w:val="0"/>
          <w:sz w:val="44"/>
          <w:szCs w:val="44"/>
        </w:rPr>
      </w:pPr>
      <w:r w:rsidRPr="00F046DF">
        <w:rPr>
          <w:rFonts w:asciiTheme="majorEastAsia" w:eastAsiaTheme="majorEastAsia" w:hAnsiTheme="majorEastAsia" w:cs="宋体" w:hint="eastAsia"/>
          <w:b/>
          <w:bCs/>
          <w:color w:val="000000"/>
          <w:kern w:val="0"/>
          <w:sz w:val="44"/>
          <w:szCs w:val="44"/>
        </w:rPr>
        <w:t>福建中医药大学非学历继续教育</w:t>
      </w:r>
    </w:p>
    <w:p w:rsidR="00B824A3" w:rsidRDefault="00382258" w:rsidP="00F046DF">
      <w:pPr>
        <w:widowControl/>
        <w:shd w:val="clear" w:color="auto" w:fill="FFFFFF"/>
        <w:spacing w:before="100" w:beforeAutospacing="1" w:after="100" w:afterAutospacing="1" w:line="600" w:lineRule="exact"/>
        <w:jc w:val="center"/>
        <w:rPr>
          <w:rFonts w:asciiTheme="majorEastAsia" w:eastAsiaTheme="majorEastAsia" w:hAnsiTheme="majorEastAsia" w:cs="宋体"/>
          <w:b/>
          <w:bCs/>
          <w:color w:val="000000"/>
          <w:kern w:val="0"/>
          <w:sz w:val="44"/>
          <w:szCs w:val="44"/>
        </w:rPr>
      </w:pPr>
      <w:r w:rsidRPr="00F046DF">
        <w:rPr>
          <w:rFonts w:asciiTheme="majorEastAsia" w:eastAsiaTheme="majorEastAsia" w:hAnsiTheme="majorEastAsia" w:cs="宋体" w:hint="eastAsia"/>
          <w:b/>
          <w:bCs/>
          <w:color w:val="000000"/>
          <w:kern w:val="0"/>
          <w:sz w:val="44"/>
          <w:szCs w:val="44"/>
        </w:rPr>
        <w:t>培训</w:t>
      </w:r>
      <w:r w:rsidR="00B824A3" w:rsidRPr="00F046DF">
        <w:rPr>
          <w:rFonts w:asciiTheme="majorEastAsia" w:eastAsiaTheme="majorEastAsia" w:hAnsiTheme="majorEastAsia" w:cs="宋体" w:hint="eastAsia"/>
          <w:b/>
          <w:bCs/>
          <w:color w:val="000000"/>
          <w:kern w:val="0"/>
          <w:sz w:val="44"/>
          <w:szCs w:val="44"/>
        </w:rPr>
        <w:t>管理暂行规定</w:t>
      </w:r>
    </w:p>
    <w:p w:rsidR="003E36F8" w:rsidRPr="00F046DF" w:rsidRDefault="003E36F8" w:rsidP="00F046DF">
      <w:pPr>
        <w:widowControl/>
        <w:shd w:val="clear" w:color="auto" w:fill="FFFFFF"/>
        <w:spacing w:before="100" w:beforeAutospacing="1" w:after="100" w:afterAutospacing="1" w:line="600" w:lineRule="exact"/>
        <w:jc w:val="center"/>
        <w:rPr>
          <w:rFonts w:asciiTheme="majorEastAsia" w:eastAsiaTheme="majorEastAsia" w:hAnsiTheme="majorEastAsia" w:cs="宋体"/>
          <w:b/>
          <w:color w:val="000000"/>
          <w:kern w:val="0"/>
          <w:sz w:val="44"/>
          <w:szCs w:val="44"/>
        </w:rPr>
      </w:pPr>
      <w:r>
        <w:rPr>
          <w:rFonts w:asciiTheme="majorEastAsia" w:eastAsiaTheme="majorEastAsia" w:hAnsiTheme="majorEastAsia" w:cs="宋体" w:hint="eastAsia"/>
          <w:b/>
          <w:bCs/>
          <w:color w:val="000000"/>
          <w:kern w:val="0"/>
          <w:sz w:val="44"/>
          <w:szCs w:val="44"/>
        </w:rPr>
        <w:t>（征求意见稿）</w:t>
      </w:r>
    </w:p>
    <w:p w:rsidR="00931027" w:rsidRPr="00F046DF" w:rsidRDefault="00F046DF" w:rsidP="00F046DF">
      <w:pPr>
        <w:widowControl/>
        <w:shd w:val="clear" w:color="auto" w:fill="FFFFFF"/>
        <w:spacing w:before="100" w:beforeAutospacing="1" w:after="100" w:afterAutospacing="1" w:line="600" w:lineRule="exact"/>
        <w:rPr>
          <w:rFonts w:ascii="仿宋" w:eastAsia="仿宋" w:hAnsi="仿宋" w:cs="Times New Roman"/>
          <w:color w:val="000000"/>
          <w:kern w:val="0"/>
          <w:sz w:val="32"/>
          <w:szCs w:val="32"/>
        </w:rPr>
      </w:pPr>
      <w:r>
        <w:rPr>
          <w:rFonts w:ascii="Times New Roman" w:eastAsia="宋体" w:hAnsi="Times New Roman" w:cs="Times New Roman" w:hint="eastAsia"/>
          <w:color w:val="000000"/>
          <w:kern w:val="0"/>
          <w:sz w:val="30"/>
        </w:rPr>
        <w:t xml:space="preserve">   </w:t>
      </w:r>
      <w:r w:rsidRPr="00F046DF">
        <w:rPr>
          <w:rFonts w:ascii="仿宋" w:eastAsia="仿宋" w:hAnsi="仿宋" w:cs="Times New Roman" w:hint="eastAsia"/>
          <w:color w:val="000000"/>
          <w:kern w:val="0"/>
          <w:sz w:val="30"/>
        </w:rPr>
        <w:t xml:space="preserve"> </w:t>
      </w:r>
      <w:r w:rsidR="00B824A3" w:rsidRPr="00F046DF">
        <w:rPr>
          <w:rFonts w:ascii="仿宋" w:eastAsia="仿宋" w:hAnsi="仿宋" w:cs="Times New Roman" w:hint="eastAsia"/>
          <w:color w:val="000000"/>
          <w:kern w:val="0"/>
          <w:sz w:val="32"/>
          <w:szCs w:val="32"/>
        </w:rPr>
        <w:t>第一条</w:t>
      </w:r>
      <w:r w:rsidRPr="00F046DF">
        <w:rPr>
          <w:rFonts w:ascii="仿宋" w:eastAsia="仿宋" w:hAnsi="仿宋" w:cs="Times New Roman" w:hint="eastAsia"/>
          <w:color w:val="000000"/>
          <w:kern w:val="0"/>
          <w:sz w:val="32"/>
          <w:szCs w:val="32"/>
        </w:rPr>
        <w:t xml:space="preserve"> </w:t>
      </w:r>
      <w:r w:rsidR="00B824A3" w:rsidRPr="00F046DF">
        <w:rPr>
          <w:rFonts w:ascii="仿宋" w:eastAsia="仿宋" w:hAnsi="仿宋" w:cs="Times New Roman" w:hint="eastAsia"/>
          <w:color w:val="000000"/>
          <w:kern w:val="0"/>
          <w:sz w:val="32"/>
          <w:szCs w:val="32"/>
        </w:rPr>
        <w:t>开展非学历继续教育是</w:t>
      </w:r>
      <w:r w:rsidR="00534749" w:rsidRPr="00F046DF">
        <w:rPr>
          <w:rFonts w:ascii="仿宋" w:eastAsia="仿宋" w:hAnsi="仿宋" w:hint="eastAsia"/>
          <w:sz w:val="32"/>
          <w:szCs w:val="32"/>
        </w:rPr>
        <w:t>履行人才培养和社会服务职能</w:t>
      </w:r>
      <w:r w:rsidR="00534749" w:rsidRPr="00F046DF">
        <w:rPr>
          <w:rFonts w:ascii="仿宋" w:eastAsia="仿宋" w:hAnsi="仿宋"/>
          <w:sz w:val="32"/>
          <w:szCs w:val="32"/>
        </w:rPr>
        <w:t>，</w:t>
      </w:r>
      <w:r w:rsidR="00534749" w:rsidRPr="00F046DF">
        <w:rPr>
          <w:rFonts w:ascii="仿宋" w:eastAsia="仿宋" w:hAnsi="仿宋" w:hint="eastAsia"/>
          <w:sz w:val="32"/>
          <w:szCs w:val="32"/>
        </w:rPr>
        <w:t>服务“健康福建”建设，</w:t>
      </w:r>
      <w:r w:rsidR="00534749" w:rsidRPr="00F046DF">
        <w:rPr>
          <w:rFonts w:ascii="仿宋" w:eastAsia="仿宋" w:hAnsi="仿宋"/>
          <w:sz w:val="32"/>
          <w:szCs w:val="32"/>
        </w:rPr>
        <w:t>助力构建终身教育体系和学习型社会</w:t>
      </w:r>
      <w:r w:rsidR="00B824A3" w:rsidRPr="00F046DF">
        <w:rPr>
          <w:rFonts w:ascii="仿宋" w:eastAsia="仿宋" w:hAnsi="仿宋" w:cs="Times New Roman" w:hint="eastAsia"/>
          <w:color w:val="000000"/>
          <w:kern w:val="0"/>
          <w:sz w:val="32"/>
          <w:szCs w:val="32"/>
        </w:rPr>
        <w:t>的重要举措。为进一步规范全校非学历继续教育</w:t>
      </w:r>
      <w:r w:rsidR="00382258" w:rsidRPr="00F046DF">
        <w:rPr>
          <w:rFonts w:ascii="仿宋" w:eastAsia="仿宋" w:hAnsi="仿宋" w:cs="Times New Roman" w:hint="eastAsia"/>
          <w:color w:val="000000"/>
          <w:kern w:val="0"/>
          <w:sz w:val="32"/>
          <w:szCs w:val="32"/>
        </w:rPr>
        <w:t>培训的</w:t>
      </w:r>
      <w:r w:rsidR="009E5F15" w:rsidRPr="00F046DF">
        <w:rPr>
          <w:rFonts w:ascii="仿宋" w:eastAsia="仿宋" w:hAnsi="仿宋" w:cs="Times New Roman" w:hint="eastAsia"/>
          <w:color w:val="000000"/>
          <w:kern w:val="0"/>
          <w:sz w:val="32"/>
          <w:szCs w:val="32"/>
        </w:rPr>
        <w:t>办学行为</w:t>
      </w:r>
      <w:r w:rsidR="00B824A3" w:rsidRPr="00F046DF">
        <w:rPr>
          <w:rFonts w:ascii="仿宋" w:eastAsia="仿宋" w:hAnsi="仿宋" w:cs="Times New Roman" w:hint="eastAsia"/>
          <w:color w:val="000000"/>
          <w:kern w:val="0"/>
          <w:sz w:val="32"/>
          <w:szCs w:val="32"/>
        </w:rPr>
        <w:t>，推动我校非学历继续教育</w:t>
      </w:r>
      <w:r w:rsidR="00595F76" w:rsidRPr="00F046DF">
        <w:rPr>
          <w:rFonts w:ascii="仿宋" w:eastAsia="仿宋" w:hAnsi="仿宋" w:cs="Times New Roman" w:hint="eastAsia"/>
          <w:color w:val="000000"/>
          <w:kern w:val="0"/>
          <w:sz w:val="32"/>
          <w:szCs w:val="32"/>
        </w:rPr>
        <w:t>培训</w:t>
      </w:r>
      <w:r w:rsidR="00B824A3" w:rsidRPr="00F046DF">
        <w:rPr>
          <w:rFonts w:ascii="仿宋" w:eastAsia="仿宋" w:hAnsi="仿宋" w:cs="Times New Roman" w:hint="eastAsia"/>
          <w:color w:val="000000"/>
          <w:kern w:val="0"/>
          <w:sz w:val="32"/>
          <w:szCs w:val="32"/>
        </w:rPr>
        <w:t>的健康可持续发展，特制定本规定。</w:t>
      </w:r>
    </w:p>
    <w:p w:rsidR="00B824A3" w:rsidRPr="00F046DF" w:rsidRDefault="00B824A3" w:rsidP="00F046DF">
      <w:pPr>
        <w:widowControl/>
        <w:shd w:val="clear" w:color="auto" w:fill="FFFFFF"/>
        <w:spacing w:before="100" w:beforeAutospacing="1" w:after="100" w:afterAutospacing="1" w:line="600" w:lineRule="exact"/>
        <w:ind w:firstLineChars="200" w:firstLine="64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第二条</w:t>
      </w:r>
      <w:r w:rsidR="00931027" w:rsidRPr="00F046DF">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学校按照“鼓励发展、</w:t>
      </w:r>
      <w:r w:rsidR="009E5F15" w:rsidRPr="00F046DF">
        <w:rPr>
          <w:rFonts w:ascii="仿宋" w:eastAsia="仿宋" w:hAnsi="仿宋" w:cs="宋体" w:hint="eastAsia"/>
          <w:color w:val="000000"/>
          <w:kern w:val="0"/>
          <w:sz w:val="32"/>
          <w:szCs w:val="32"/>
        </w:rPr>
        <w:t>管办分离</w:t>
      </w:r>
      <w:r w:rsidRPr="00F046DF">
        <w:rPr>
          <w:rFonts w:ascii="仿宋" w:eastAsia="仿宋" w:hAnsi="仿宋" w:cs="宋体" w:hint="eastAsia"/>
          <w:color w:val="000000"/>
          <w:kern w:val="0"/>
          <w:sz w:val="32"/>
          <w:szCs w:val="32"/>
        </w:rPr>
        <w:t>、保证质量、提高效益”的原则，支持各教学（科研）单位、教辅单位和参照党政管理单位的教学（教辅）单位（以下简称各教学（科研）单位）积极开</w:t>
      </w:r>
      <w:r w:rsidR="009E5F15" w:rsidRPr="00F046DF">
        <w:rPr>
          <w:rFonts w:ascii="仿宋" w:eastAsia="仿宋" w:hAnsi="仿宋" w:cs="宋体" w:hint="eastAsia"/>
          <w:color w:val="000000"/>
          <w:kern w:val="0"/>
          <w:sz w:val="32"/>
          <w:szCs w:val="32"/>
        </w:rPr>
        <w:t>展具有学科优势及中医药特色的各类非学历继续教育</w:t>
      </w:r>
      <w:r w:rsidR="00382258" w:rsidRPr="00F046DF">
        <w:rPr>
          <w:rFonts w:ascii="仿宋" w:eastAsia="仿宋" w:hAnsi="仿宋" w:cs="宋体" w:hint="eastAsia"/>
          <w:color w:val="000000"/>
          <w:kern w:val="0"/>
          <w:sz w:val="32"/>
          <w:szCs w:val="32"/>
        </w:rPr>
        <w:t>培训</w:t>
      </w:r>
      <w:r w:rsidRPr="00F046DF">
        <w:rPr>
          <w:rFonts w:ascii="仿宋" w:eastAsia="仿宋" w:hAnsi="仿宋" w:cs="宋体" w:hint="eastAsia"/>
          <w:color w:val="000000"/>
          <w:kern w:val="0"/>
          <w:sz w:val="32"/>
          <w:szCs w:val="32"/>
        </w:rPr>
        <w:t>。</w:t>
      </w:r>
    </w:p>
    <w:p w:rsidR="00B824A3" w:rsidRPr="00F046DF" w:rsidRDefault="00B824A3"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第三条</w:t>
      </w:r>
      <w:r w:rsidR="00931027" w:rsidRPr="00F046DF">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学校非学历继续教育培训管理工作由继续教育学院统一管理。</w:t>
      </w:r>
      <w:r w:rsidR="009E5F15" w:rsidRPr="00F046DF">
        <w:rPr>
          <w:rFonts w:ascii="仿宋" w:eastAsia="仿宋" w:hAnsi="仿宋" w:cs="宋体" w:hint="eastAsia"/>
          <w:kern w:val="0"/>
          <w:sz w:val="32"/>
          <w:szCs w:val="32"/>
        </w:rPr>
        <w:t>承办单位为学校下属国际中医药培训中心（福建省杏苑中医药</w:t>
      </w:r>
      <w:r w:rsidR="0096049B">
        <w:rPr>
          <w:rFonts w:ascii="仿宋" w:eastAsia="仿宋" w:hAnsi="仿宋" w:cs="宋体" w:hint="eastAsia"/>
          <w:kern w:val="0"/>
          <w:sz w:val="32"/>
          <w:szCs w:val="32"/>
        </w:rPr>
        <w:t>职业</w:t>
      </w:r>
      <w:r w:rsidR="009E5F15" w:rsidRPr="00F046DF">
        <w:rPr>
          <w:rFonts w:ascii="仿宋" w:eastAsia="仿宋" w:hAnsi="仿宋" w:cs="宋体" w:hint="eastAsia"/>
          <w:kern w:val="0"/>
          <w:sz w:val="32"/>
          <w:szCs w:val="32"/>
        </w:rPr>
        <w:t>培训学校）</w:t>
      </w:r>
    </w:p>
    <w:p w:rsidR="00B824A3" w:rsidRPr="00F046DF" w:rsidRDefault="00B824A3"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第四条</w:t>
      </w:r>
      <w:r w:rsidR="00F046DF">
        <w:rPr>
          <w:rFonts w:ascii="仿宋" w:eastAsia="仿宋" w:hAnsi="仿宋" w:cs="宋体" w:hint="eastAsia"/>
          <w:color w:val="000000"/>
          <w:kern w:val="0"/>
          <w:sz w:val="32"/>
          <w:szCs w:val="32"/>
        </w:rPr>
        <w:t xml:space="preserve"> </w:t>
      </w:r>
      <w:r w:rsidR="00595F76" w:rsidRPr="00F046DF">
        <w:rPr>
          <w:rFonts w:ascii="仿宋" w:eastAsia="仿宋" w:hAnsi="仿宋" w:cs="宋体" w:hint="eastAsia"/>
          <w:color w:val="000000"/>
          <w:kern w:val="0"/>
          <w:sz w:val="32"/>
          <w:szCs w:val="32"/>
        </w:rPr>
        <w:t>各教学（科研）单位要加强对非学历继续教育培训的组织领导，</w:t>
      </w:r>
      <w:r w:rsidR="00EC2FB0">
        <w:rPr>
          <w:rFonts w:ascii="仿宋" w:eastAsia="仿宋" w:hAnsi="仿宋" w:cs="宋体" w:hint="eastAsia"/>
          <w:color w:val="000000"/>
          <w:kern w:val="0"/>
          <w:sz w:val="32"/>
          <w:szCs w:val="32"/>
        </w:rPr>
        <w:t>指定一位单位</w:t>
      </w:r>
      <w:r w:rsidR="00595F76" w:rsidRPr="00F046DF">
        <w:rPr>
          <w:rFonts w:ascii="仿宋" w:eastAsia="仿宋" w:hAnsi="仿宋" w:cs="宋体" w:hint="eastAsia"/>
          <w:color w:val="000000"/>
          <w:kern w:val="0"/>
          <w:sz w:val="32"/>
          <w:szCs w:val="32"/>
        </w:rPr>
        <w:t>领导分管非学历继续教育培训工作。在办班过程中由专人负责，规范管理。选聘具有较高思想政治素质和业务水平的教师任课，保证办学质量，维护学校声誉。</w:t>
      </w:r>
    </w:p>
    <w:p w:rsidR="00534749" w:rsidRPr="00F046DF" w:rsidRDefault="00534749"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lastRenderedPageBreak/>
        <w:t>第五条</w:t>
      </w:r>
      <w:r w:rsidR="00F046DF">
        <w:rPr>
          <w:rFonts w:ascii="仿宋" w:eastAsia="仿宋" w:hAnsi="仿宋" w:cs="宋体" w:hint="eastAsia"/>
          <w:color w:val="000000"/>
          <w:kern w:val="0"/>
          <w:sz w:val="32"/>
          <w:szCs w:val="32"/>
        </w:rPr>
        <w:t xml:space="preserve"> </w:t>
      </w:r>
      <w:r w:rsidR="00595F76" w:rsidRPr="00F046DF">
        <w:rPr>
          <w:rFonts w:ascii="仿宋" w:eastAsia="仿宋" w:hAnsi="仿宋" w:cs="宋体" w:hint="eastAsia"/>
          <w:color w:val="000000"/>
          <w:kern w:val="0"/>
          <w:sz w:val="32"/>
          <w:szCs w:val="32"/>
        </w:rPr>
        <w:t>各教学（科研）单位举办非学历教育培训班必须履行报备手续，填写《福建中医药大学举办非学历继续教育培训班备案表》。</w:t>
      </w:r>
    </w:p>
    <w:p w:rsidR="00534749" w:rsidRPr="00F046DF" w:rsidRDefault="00534749"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第六</w:t>
      </w:r>
      <w:r w:rsidR="00B824A3" w:rsidRPr="00F046DF">
        <w:rPr>
          <w:rFonts w:ascii="仿宋" w:eastAsia="仿宋" w:hAnsi="仿宋" w:cs="宋体" w:hint="eastAsia"/>
          <w:color w:val="000000"/>
          <w:kern w:val="0"/>
          <w:sz w:val="32"/>
          <w:szCs w:val="32"/>
        </w:rPr>
        <w:t>条</w:t>
      </w:r>
      <w:r w:rsidR="00931027" w:rsidRPr="00F046DF">
        <w:rPr>
          <w:rFonts w:ascii="仿宋" w:eastAsia="仿宋" w:hAnsi="仿宋" w:cs="宋体" w:hint="eastAsia"/>
          <w:color w:val="000000"/>
          <w:kern w:val="0"/>
          <w:sz w:val="32"/>
          <w:szCs w:val="32"/>
        </w:rPr>
        <w:t xml:space="preserve"> </w:t>
      </w:r>
      <w:r w:rsidR="009E5F15" w:rsidRPr="00F046DF">
        <w:rPr>
          <w:rFonts w:ascii="仿宋" w:eastAsia="仿宋" w:hAnsi="仿宋" w:cs="宋体" w:hint="eastAsia"/>
          <w:color w:val="000000"/>
          <w:kern w:val="0"/>
          <w:sz w:val="32"/>
          <w:szCs w:val="32"/>
        </w:rPr>
        <w:t>各</w:t>
      </w:r>
      <w:r w:rsidRPr="00F046DF">
        <w:rPr>
          <w:rFonts w:ascii="仿宋" w:eastAsia="仿宋" w:hAnsi="仿宋" w:cs="宋体" w:hint="eastAsia"/>
          <w:color w:val="000000"/>
          <w:kern w:val="0"/>
          <w:sz w:val="32"/>
          <w:szCs w:val="32"/>
        </w:rPr>
        <w:t>教学（科研）单位举办非学历继续教育培训</w:t>
      </w:r>
      <w:r w:rsidR="009E5F15" w:rsidRPr="00F046DF">
        <w:rPr>
          <w:rFonts w:ascii="仿宋" w:eastAsia="仿宋" w:hAnsi="仿宋" w:cs="宋体" w:hint="eastAsia"/>
          <w:color w:val="000000"/>
          <w:kern w:val="0"/>
          <w:sz w:val="32"/>
          <w:szCs w:val="32"/>
        </w:rPr>
        <w:t>班，由</w:t>
      </w:r>
      <w:r w:rsidR="009E5F15" w:rsidRPr="00F046DF">
        <w:rPr>
          <w:rFonts w:ascii="仿宋" w:eastAsia="仿宋" w:hAnsi="仿宋" w:cs="宋体" w:hint="eastAsia"/>
          <w:kern w:val="0"/>
          <w:sz w:val="32"/>
          <w:szCs w:val="32"/>
        </w:rPr>
        <w:t>国际中医药培训中心（福建省杏苑中医药</w:t>
      </w:r>
      <w:r w:rsidR="0096049B">
        <w:rPr>
          <w:rFonts w:ascii="仿宋" w:eastAsia="仿宋" w:hAnsi="仿宋" w:cs="宋体" w:hint="eastAsia"/>
          <w:kern w:val="0"/>
          <w:sz w:val="32"/>
          <w:szCs w:val="32"/>
        </w:rPr>
        <w:t>职业</w:t>
      </w:r>
      <w:r w:rsidR="009E5F15" w:rsidRPr="00F046DF">
        <w:rPr>
          <w:rFonts w:ascii="仿宋" w:eastAsia="仿宋" w:hAnsi="仿宋" w:cs="宋体" w:hint="eastAsia"/>
          <w:kern w:val="0"/>
          <w:sz w:val="32"/>
          <w:szCs w:val="32"/>
        </w:rPr>
        <w:t>培训学校）承办的，</w:t>
      </w:r>
      <w:r w:rsidRPr="00F046DF">
        <w:rPr>
          <w:rFonts w:ascii="仿宋" w:eastAsia="仿宋" w:hAnsi="仿宋" w:cs="宋体" w:hint="eastAsia"/>
          <w:color w:val="000000"/>
          <w:kern w:val="0"/>
          <w:sz w:val="32"/>
          <w:szCs w:val="32"/>
        </w:rPr>
        <w:t>须履行预算决算手续。办班前填写《福建中医药大学非学历继续教育培训班预算表》，报国际中医药培训中心</w:t>
      </w:r>
      <w:r w:rsidR="0096049B" w:rsidRPr="00F046DF">
        <w:rPr>
          <w:rFonts w:ascii="仿宋" w:eastAsia="仿宋" w:hAnsi="仿宋" w:cs="宋体" w:hint="eastAsia"/>
          <w:kern w:val="0"/>
          <w:sz w:val="32"/>
          <w:szCs w:val="32"/>
        </w:rPr>
        <w:t>（福建省杏苑中医药</w:t>
      </w:r>
      <w:r w:rsidR="0096049B">
        <w:rPr>
          <w:rFonts w:ascii="仿宋" w:eastAsia="仿宋" w:hAnsi="仿宋" w:cs="宋体" w:hint="eastAsia"/>
          <w:kern w:val="0"/>
          <w:sz w:val="32"/>
          <w:szCs w:val="32"/>
        </w:rPr>
        <w:t>职业</w:t>
      </w:r>
      <w:r w:rsidR="0096049B" w:rsidRPr="00F046DF">
        <w:rPr>
          <w:rFonts w:ascii="仿宋" w:eastAsia="仿宋" w:hAnsi="仿宋" w:cs="宋体" w:hint="eastAsia"/>
          <w:kern w:val="0"/>
          <w:sz w:val="32"/>
          <w:szCs w:val="32"/>
        </w:rPr>
        <w:t>培训学校）</w:t>
      </w:r>
      <w:r w:rsidRPr="00F046DF">
        <w:rPr>
          <w:rFonts w:ascii="仿宋" w:eastAsia="仿宋" w:hAnsi="仿宋" w:cs="宋体" w:hint="eastAsia"/>
          <w:color w:val="000000"/>
          <w:kern w:val="0"/>
          <w:sz w:val="32"/>
          <w:szCs w:val="32"/>
        </w:rPr>
        <w:t>审核</w:t>
      </w:r>
      <w:r w:rsidR="009E5F15" w:rsidRPr="00F046DF">
        <w:rPr>
          <w:rFonts w:ascii="仿宋" w:eastAsia="仿宋" w:hAnsi="仿宋" w:cs="宋体" w:hint="eastAsia"/>
          <w:color w:val="000000"/>
          <w:kern w:val="0"/>
          <w:sz w:val="32"/>
          <w:szCs w:val="32"/>
        </w:rPr>
        <w:t>；</w:t>
      </w:r>
      <w:r w:rsidRPr="00F046DF">
        <w:rPr>
          <w:rFonts w:ascii="仿宋" w:eastAsia="仿宋" w:hAnsi="仿宋" w:cs="宋体" w:hint="eastAsia"/>
          <w:color w:val="000000"/>
          <w:kern w:val="0"/>
          <w:sz w:val="32"/>
          <w:szCs w:val="32"/>
        </w:rPr>
        <w:t>培训班结束后，填写《福建中医药大学非学历继续教育培训班决算表》，报</w:t>
      </w:r>
      <w:r w:rsidR="0096049B" w:rsidRPr="00F046DF">
        <w:rPr>
          <w:rFonts w:ascii="仿宋" w:eastAsia="仿宋" w:hAnsi="仿宋" w:cs="宋体" w:hint="eastAsia"/>
          <w:color w:val="000000"/>
          <w:kern w:val="0"/>
          <w:sz w:val="32"/>
          <w:szCs w:val="32"/>
        </w:rPr>
        <w:t>国际中医药</w:t>
      </w:r>
      <w:r w:rsidRPr="00F046DF">
        <w:rPr>
          <w:rFonts w:ascii="仿宋" w:eastAsia="仿宋" w:hAnsi="仿宋" w:cs="宋体" w:hint="eastAsia"/>
          <w:color w:val="000000"/>
          <w:kern w:val="0"/>
          <w:sz w:val="32"/>
          <w:szCs w:val="32"/>
        </w:rPr>
        <w:t>培训中心</w:t>
      </w:r>
      <w:r w:rsidR="0096049B" w:rsidRPr="00F046DF">
        <w:rPr>
          <w:rFonts w:ascii="仿宋" w:eastAsia="仿宋" w:hAnsi="仿宋" w:cs="宋体" w:hint="eastAsia"/>
          <w:kern w:val="0"/>
          <w:sz w:val="32"/>
          <w:szCs w:val="32"/>
        </w:rPr>
        <w:t>（福建省杏苑中医药</w:t>
      </w:r>
      <w:r w:rsidR="0096049B">
        <w:rPr>
          <w:rFonts w:ascii="仿宋" w:eastAsia="仿宋" w:hAnsi="仿宋" w:cs="宋体" w:hint="eastAsia"/>
          <w:kern w:val="0"/>
          <w:sz w:val="32"/>
          <w:szCs w:val="32"/>
        </w:rPr>
        <w:t>职业</w:t>
      </w:r>
      <w:r w:rsidR="0096049B" w:rsidRPr="00F046DF">
        <w:rPr>
          <w:rFonts w:ascii="仿宋" w:eastAsia="仿宋" w:hAnsi="仿宋" w:cs="宋体" w:hint="eastAsia"/>
          <w:kern w:val="0"/>
          <w:sz w:val="32"/>
          <w:szCs w:val="32"/>
        </w:rPr>
        <w:t>培训学校）</w:t>
      </w:r>
      <w:r w:rsidRPr="00F046DF">
        <w:rPr>
          <w:rFonts w:ascii="仿宋" w:eastAsia="仿宋" w:hAnsi="仿宋" w:cs="宋体" w:hint="eastAsia"/>
          <w:color w:val="000000"/>
          <w:kern w:val="0"/>
          <w:sz w:val="32"/>
          <w:szCs w:val="32"/>
        </w:rPr>
        <w:t>结算。</w:t>
      </w:r>
    </w:p>
    <w:p w:rsidR="009E5F15" w:rsidRPr="00F046DF" w:rsidRDefault="009E5F15"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w:t>
      </w:r>
      <w:r w:rsidR="00367608" w:rsidRPr="00F046DF">
        <w:rPr>
          <w:rFonts w:ascii="仿宋" w:eastAsia="仿宋" w:hAnsi="仿宋" w:cs="宋体" w:hint="eastAsia"/>
          <w:color w:val="000000"/>
          <w:kern w:val="0"/>
          <w:sz w:val="32"/>
          <w:szCs w:val="32"/>
        </w:rPr>
        <w:t>七</w:t>
      </w:r>
      <w:r w:rsidRPr="00F046DF">
        <w:rPr>
          <w:rFonts w:ascii="仿宋" w:eastAsia="仿宋" w:hAnsi="仿宋" w:cs="宋体" w:hint="eastAsia"/>
          <w:color w:val="000000"/>
          <w:kern w:val="0"/>
          <w:sz w:val="32"/>
          <w:szCs w:val="32"/>
        </w:rPr>
        <w:t>条 培训项目完成后，主办单位提交办班</w:t>
      </w:r>
      <w:r w:rsidR="00367608" w:rsidRPr="00F046DF">
        <w:rPr>
          <w:rFonts w:ascii="仿宋" w:eastAsia="仿宋" w:hAnsi="仿宋" w:cs="宋体" w:hint="eastAsia"/>
          <w:color w:val="000000"/>
          <w:kern w:val="0"/>
          <w:sz w:val="32"/>
          <w:szCs w:val="32"/>
        </w:rPr>
        <w:t>相关</w:t>
      </w:r>
      <w:r w:rsidRPr="00F046DF">
        <w:rPr>
          <w:rFonts w:ascii="仿宋" w:eastAsia="仿宋" w:hAnsi="仿宋" w:cs="宋体" w:hint="eastAsia"/>
          <w:color w:val="000000"/>
          <w:kern w:val="0"/>
          <w:sz w:val="32"/>
          <w:szCs w:val="32"/>
        </w:rPr>
        <w:t>材料报继续教育学院归档。</w:t>
      </w:r>
    </w:p>
    <w:p w:rsidR="00B824A3" w:rsidRPr="00F046DF" w:rsidRDefault="00B824A3"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w:t>
      </w:r>
      <w:r w:rsidR="00367608" w:rsidRPr="00F046DF">
        <w:rPr>
          <w:rFonts w:ascii="仿宋" w:eastAsia="仿宋" w:hAnsi="仿宋" w:cs="宋体" w:hint="eastAsia"/>
          <w:color w:val="000000"/>
          <w:kern w:val="0"/>
          <w:sz w:val="32"/>
          <w:szCs w:val="32"/>
        </w:rPr>
        <w:t>八</w:t>
      </w:r>
      <w:r w:rsidRPr="00F046DF">
        <w:rPr>
          <w:rFonts w:ascii="仿宋" w:eastAsia="仿宋" w:hAnsi="仿宋" w:cs="宋体" w:hint="eastAsia"/>
          <w:color w:val="000000"/>
          <w:kern w:val="0"/>
          <w:sz w:val="32"/>
          <w:szCs w:val="32"/>
        </w:rPr>
        <w:t>条</w:t>
      </w:r>
      <w:r w:rsidR="00931027" w:rsidRPr="00F046DF">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非学历继续教育证书</w:t>
      </w:r>
      <w:r w:rsidR="00595F76" w:rsidRPr="00F046DF">
        <w:rPr>
          <w:rFonts w:ascii="仿宋" w:eastAsia="仿宋" w:hAnsi="仿宋" w:cs="宋体" w:hint="eastAsia"/>
          <w:color w:val="000000"/>
          <w:kern w:val="0"/>
          <w:sz w:val="32"/>
          <w:szCs w:val="32"/>
        </w:rPr>
        <w:t>由继续教育学院</w:t>
      </w:r>
      <w:r w:rsidRPr="00F046DF">
        <w:rPr>
          <w:rFonts w:ascii="仿宋" w:eastAsia="仿宋" w:hAnsi="仿宋" w:cs="宋体" w:hint="eastAsia"/>
          <w:color w:val="000000"/>
          <w:kern w:val="0"/>
          <w:sz w:val="32"/>
          <w:szCs w:val="32"/>
        </w:rPr>
        <w:t>统一管理</w:t>
      </w:r>
      <w:r w:rsidR="002C5A00" w:rsidRPr="00F046DF">
        <w:rPr>
          <w:rFonts w:ascii="仿宋" w:eastAsia="仿宋" w:hAnsi="仿宋" w:cs="宋体" w:hint="eastAsia"/>
          <w:color w:val="000000"/>
          <w:kern w:val="0"/>
          <w:sz w:val="32"/>
          <w:szCs w:val="32"/>
        </w:rPr>
        <w:t>。</w:t>
      </w:r>
      <w:r w:rsidRPr="00F046DF">
        <w:rPr>
          <w:rFonts w:ascii="仿宋" w:eastAsia="仿宋" w:hAnsi="仿宋" w:cs="宋体" w:hint="eastAsia"/>
          <w:color w:val="000000"/>
          <w:kern w:val="0"/>
          <w:sz w:val="32"/>
          <w:szCs w:val="32"/>
        </w:rPr>
        <w:t>各办学单位不得自制和颁发盖有本单位公章的各类继续教育证书及证明。</w:t>
      </w:r>
    </w:p>
    <w:p w:rsidR="00B824A3" w:rsidRPr="00F046DF" w:rsidRDefault="00B824A3"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w:t>
      </w:r>
      <w:r w:rsidR="00367608" w:rsidRPr="00F046DF">
        <w:rPr>
          <w:rFonts w:ascii="仿宋" w:eastAsia="仿宋" w:hAnsi="仿宋" w:cs="宋体" w:hint="eastAsia"/>
          <w:color w:val="000000"/>
          <w:kern w:val="0"/>
          <w:sz w:val="32"/>
          <w:szCs w:val="32"/>
        </w:rPr>
        <w:t>九</w:t>
      </w:r>
      <w:r w:rsidRPr="00F046DF">
        <w:rPr>
          <w:rFonts w:ascii="仿宋" w:eastAsia="仿宋" w:hAnsi="仿宋" w:cs="宋体" w:hint="eastAsia"/>
          <w:color w:val="000000"/>
          <w:kern w:val="0"/>
          <w:sz w:val="32"/>
          <w:szCs w:val="32"/>
        </w:rPr>
        <w:t>条</w:t>
      </w:r>
      <w:r w:rsidR="00931027" w:rsidRPr="00F046DF">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凡未经</w:t>
      </w:r>
      <w:r w:rsidR="00367608" w:rsidRPr="00F046DF">
        <w:rPr>
          <w:rFonts w:ascii="仿宋" w:eastAsia="仿宋" w:hAnsi="仿宋" w:cs="宋体" w:hint="eastAsia"/>
          <w:color w:val="000000"/>
          <w:kern w:val="0"/>
          <w:sz w:val="32"/>
          <w:szCs w:val="32"/>
        </w:rPr>
        <w:t>报备</w:t>
      </w:r>
      <w:r w:rsidRPr="00F046DF">
        <w:rPr>
          <w:rFonts w:ascii="仿宋" w:eastAsia="仿宋" w:hAnsi="仿宋" w:cs="宋体" w:hint="eastAsia"/>
          <w:color w:val="000000"/>
          <w:kern w:val="0"/>
          <w:sz w:val="32"/>
          <w:szCs w:val="32"/>
        </w:rPr>
        <w:t>的各类办班，学校任何单位和部门均不得向其提供教室、实验室、办公室等</w:t>
      </w:r>
      <w:r w:rsidR="00EC2FB0">
        <w:rPr>
          <w:rFonts w:ascii="仿宋" w:eastAsia="仿宋" w:hAnsi="仿宋" w:cs="宋体" w:hint="eastAsia"/>
          <w:color w:val="000000"/>
          <w:kern w:val="0"/>
          <w:sz w:val="32"/>
          <w:szCs w:val="32"/>
        </w:rPr>
        <w:t>场所</w:t>
      </w:r>
      <w:r w:rsidRPr="00F046DF">
        <w:rPr>
          <w:rFonts w:ascii="仿宋" w:eastAsia="仿宋" w:hAnsi="仿宋" w:cs="宋体" w:hint="eastAsia"/>
          <w:color w:val="000000"/>
          <w:kern w:val="0"/>
          <w:sz w:val="32"/>
          <w:szCs w:val="32"/>
        </w:rPr>
        <w:t>。</w:t>
      </w:r>
    </w:p>
    <w:p w:rsidR="00367608" w:rsidRPr="00F046DF" w:rsidRDefault="00B824A3"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t>第十条</w:t>
      </w:r>
      <w:r w:rsidR="00931027" w:rsidRPr="00F046DF">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继续教育学院对各教学（科研）单位的办班情况</w:t>
      </w:r>
      <w:r w:rsidR="00367608" w:rsidRPr="00F046DF">
        <w:rPr>
          <w:rFonts w:ascii="仿宋" w:eastAsia="仿宋" w:hAnsi="仿宋" w:cs="宋体" w:hint="eastAsia"/>
          <w:color w:val="000000"/>
          <w:kern w:val="0"/>
          <w:sz w:val="32"/>
          <w:szCs w:val="32"/>
        </w:rPr>
        <w:t>实施监督管理</w:t>
      </w:r>
      <w:r w:rsidRPr="00F046DF">
        <w:rPr>
          <w:rFonts w:ascii="仿宋" w:eastAsia="仿宋" w:hAnsi="仿宋" w:cs="宋体" w:hint="eastAsia"/>
          <w:color w:val="000000"/>
          <w:kern w:val="0"/>
          <w:sz w:val="32"/>
          <w:szCs w:val="32"/>
        </w:rPr>
        <w:t>，如发现违反本规定的行为，应立即责成有关单位予以纠正。</w:t>
      </w:r>
    </w:p>
    <w:p w:rsidR="00367608" w:rsidRPr="00F046DF" w:rsidRDefault="00367608"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r w:rsidRPr="00F046DF">
        <w:rPr>
          <w:rFonts w:ascii="仿宋" w:eastAsia="仿宋" w:hAnsi="仿宋" w:cs="宋体" w:hint="eastAsia"/>
          <w:color w:val="000000"/>
          <w:kern w:val="0"/>
          <w:sz w:val="32"/>
          <w:szCs w:val="32"/>
        </w:rPr>
        <w:lastRenderedPageBreak/>
        <w:t>第十一条 本规定适用于我校各教学（科研）单位主办的非学历继续教育</w:t>
      </w:r>
      <w:r w:rsidR="00595F76" w:rsidRPr="00F046DF">
        <w:rPr>
          <w:rFonts w:ascii="仿宋" w:eastAsia="仿宋" w:hAnsi="仿宋" w:cs="宋体" w:hint="eastAsia"/>
          <w:color w:val="000000"/>
          <w:kern w:val="0"/>
          <w:sz w:val="32"/>
          <w:szCs w:val="32"/>
        </w:rPr>
        <w:t>培训</w:t>
      </w:r>
      <w:r w:rsidRPr="00F046DF">
        <w:rPr>
          <w:rFonts w:ascii="仿宋" w:eastAsia="仿宋" w:hAnsi="仿宋" w:cs="宋体" w:hint="eastAsia"/>
          <w:color w:val="000000"/>
          <w:kern w:val="0"/>
          <w:sz w:val="32"/>
          <w:szCs w:val="32"/>
        </w:rPr>
        <w:t>。</w:t>
      </w:r>
    </w:p>
    <w:p w:rsidR="00F046DF" w:rsidRDefault="00F046DF" w:rsidP="00F046DF">
      <w:pPr>
        <w:widowControl/>
        <w:shd w:val="clear" w:color="auto" w:fill="FFFFFF"/>
        <w:spacing w:before="100" w:beforeAutospacing="1" w:after="100" w:afterAutospacing="1" w:line="560" w:lineRule="exact"/>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B824A3" w:rsidRPr="00F046DF">
        <w:rPr>
          <w:rFonts w:ascii="仿宋" w:eastAsia="仿宋" w:hAnsi="仿宋" w:cs="宋体" w:hint="eastAsia"/>
          <w:color w:val="000000"/>
          <w:kern w:val="0"/>
          <w:sz w:val="32"/>
          <w:szCs w:val="32"/>
        </w:rPr>
        <w:t>第十二条</w:t>
      </w:r>
      <w:r w:rsidR="00931027" w:rsidRPr="00F046DF">
        <w:rPr>
          <w:rFonts w:ascii="仿宋" w:eastAsia="仿宋" w:hAnsi="仿宋" w:cs="宋体" w:hint="eastAsia"/>
          <w:color w:val="000000"/>
          <w:kern w:val="0"/>
          <w:sz w:val="32"/>
          <w:szCs w:val="32"/>
        </w:rPr>
        <w:t xml:space="preserve"> </w:t>
      </w:r>
      <w:r w:rsidR="00B824A3" w:rsidRPr="00F046DF">
        <w:rPr>
          <w:rFonts w:ascii="仿宋" w:eastAsia="仿宋" w:hAnsi="仿宋" w:cs="宋体" w:hint="eastAsia"/>
          <w:color w:val="000000"/>
          <w:kern w:val="0"/>
          <w:sz w:val="32"/>
          <w:szCs w:val="32"/>
        </w:rPr>
        <w:t>本规定自发布之日起实行，</w:t>
      </w:r>
      <w:r>
        <w:rPr>
          <w:rFonts w:ascii="仿宋" w:eastAsia="仿宋" w:hAnsi="仿宋" w:cs="宋体" w:hint="eastAsia"/>
          <w:color w:val="000000"/>
          <w:kern w:val="0"/>
          <w:sz w:val="32"/>
          <w:szCs w:val="32"/>
        </w:rPr>
        <w:t>《</w:t>
      </w:r>
      <w:r w:rsidRPr="00F046DF">
        <w:rPr>
          <w:rFonts w:ascii="仿宋" w:eastAsia="仿宋" w:hAnsi="仿宋" w:cs="宋体" w:hint="eastAsia"/>
          <w:color w:val="000000"/>
          <w:kern w:val="0"/>
          <w:sz w:val="32"/>
          <w:szCs w:val="32"/>
        </w:rPr>
        <w:t>福建中医药大学非学历继续教育培训管理暂行规定</w:t>
      </w:r>
      <w:r>
        <w:rPr>
          <w:rFonts w:ascii="仿宋" w:eastAsia="仿宋" w:hAnsi="仿宋" w:cs="宋体" w:hint="eastAsia"/>
          <w:color w:val="000000"/>
          <w:kern w:val="0"/>
          <w:sz w:val="32"/>
          <w:szCs w:val="32"/>
        </w:rPr>
        <w:t>》（</w:t>
      </w:r>
      <w:r w:rsidRPr="00F046DF">
        <w:rPr>
          <w:rFonts w:ascii="仿宋" w:eastAsia="仿宋" w:hAnsi="仿宋" w:cs="宋体" w:hint="eastAsia"/>
          <w:color w:val="000000"/>
          <w:kern w:val="0"/>
          <w:sz w:val="32"/>
          <w:szCs w:val="32"/>
        </w:rPr>
        <w:t>校办〔2013〕66号</w:t>
      </w:r>
      <w:r>
        <w:rPr>
          <w:rFonts w:ascii="仿宋" w:eastAsia="仿宋" w:hAnsi="仿宋" w:cs="宋体" w:hint="eastAsia"/>
          <w:color w:val="000000"/>
          <w:kern w:val="0"/>
          <w:sz w:val="32"/>
          <w:szCs w:val="32"/>
        </w:rPr>
        <w:t>）同时废止。</w:t>
      </w:r>
    </w:p>
    <w:p w:rsidR="00B824A3" w:rsidRPr="00F046DF" w:rsidRDefault="00F046DF" w:rsidP="00F046DF">
      <w:pPr>
        <w:widowControl/>
        <w:shd w:val="clear" w:color="auto" w:fill="FFFFFF"/>
        <w:spacing w:before="100" w:beforeAutospacing="1" w:after="100" w:afterAutospacing="1" w:line="560" w:lineRule="exact"/>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Pr="00F046DF">
        <w:rPr>
          <w:rFonts w:ascii="仿宋" w:eastAsia="仿宋" w:hAnsi="仿宋" w:cs="宋体" w:hint="eastAsia"/>
          <w:color w:val="000000"/>
          <w:kern w:val="0"/>
          <w:sz w:val="32"/>
          <w:szCs w:val="32"/>
        </w:rPr>
        <w:t>第十</w:t>
      </w:r>
      <w:r>
        <w:rPr>
          <w:rFonts w:ascii="仿宋" w:eastAsia="仿宋" w:hAnsi="仿宋" w:cs="宋体" w:hint="eastAsia"/>
          <w:color w:val="000000"/>
          <w:kern w:val="0"/>
          <w:sz w:val="32"/>
          <w:szCs w:val="32"/>
        </w:rPr>
        <w:t>三</w:t>
      </w:r>
      <w:r w:rsidRPr="00F046DF">
        <w:rPr>
          <w:rFonts w:ascii="仿宋" w:eastAsia="仿宋" w:hAnsi="仿宋" w:cs="宋体" w:hint="eastAsia"/>
          <w:color w:val="000000"/>
          <w:kern w:val="0"/>
          <w:sz w:val="32"/>
          <w:szCs w:val="32"/>
        </w:rPr>
        <w:t>条</w:t>
      </w:r>
      <w:r>
        <w:rPr>
          <w:rFonts w:ascii="仿宋" w:eastAsia="仿宋" w:hAnsi="仿宋" w:cs="宋体" w:hint="eastAsia"/>
          <w:color w:val="000000"/>
          <w:kern w:val="0"/>
          <w:sz w:val="32"/>
          <w:szCs w:val="32"/>
        </w:rPr>
        <w:t xml:space="preserve"> 本规定由</w:t>
      </w:r>
      <w:r w:rsidR="00B824A3" w:rsidRPr="00F046DF">
        <w:rPr>
          <w:rFonts w:ascii="仿宋" w:eastAsia="仿宋" w:hAnsi="仿宋" w:cs="宋体" w:hint="eastAsia"/>
          <w:color w:val="000000"/>
          <w:kern w:val="0"/>
          <w:sz w:val="32"/>
          <w:szCs w:val="32"/>
        </w:rPr>
        <w:t>继续教育学院</w:t>
      </w:r>
      <w:r>
        <w:rPr>
          <w:rFonts w:ascii="仿宋" w:eastAsia="仿宋" w:hAnsi="仿宋" w:cs="宋体" w:hint="eastAsia"/>
          <w:color w:val="000000"/>
          <w:kern w:val="0"/>
          <w:sz w:val="32"/>
          <w:szCs w:val="32"/>
        </w:rPr>
        <w:t>负责解释</w:t>
      </w:r>
      <w:r w:rsidR="00B824A3" w:rsidRPr="00F046DF">
        <w:rPr>
          <w:rFonts w:ascii="仿宋" w:eastAsia="仿宋" w:hAnsi="仿宋" w:cs="宋体" w:hint="eastAsia"/>
          <w:color w:val="000000"/>
          <w:kern w:val="0"/>
          <w:sz w:val="32"/>
          <w:szCs w:val="32"/>
        </w:rPr>
        <w:t>。</w:t>
      </w:r>
    </w:p>
    <w:p w:rsidR="00A02F98" w:rsidRPr="00F046DF" w:rsidRDefault="00A02F98" w:rsidP="00F046DF">
      <w:pPr>
        <w:widowControl/>
        <w:shd w:val="clear" w:color="auto" w:fill="FFFFFF"/>
        <w:spacing w:before="100" w:beforeAutospacing="1" w:after="100" w:afterAutospacing="1" w:line="600" w:lineRule="exact"/>
        <w:ind w:firstLine="600"/>
        <w:rPr>
          <w:rFonts w:ascii="仿宋" w:eastAsia="仿宋" w:hAnsi="仿宋" w:cs="宋体"/>
          <w:color w:val="000000"/>
          <w:kern w:val="0"/>
          <w:sz w:val="32"/>
          <w:szCs w:val="32"/>
        </w:rPr>
      </w:pPr>
    </w:p>
    <w:p w:rsidR="002C5A00" w:rsidRPr="00F046DF" w:rsidRDefault="002C5A00" w:rsidP="00F046DF">
      <w:pPr>
        <w:spacing w:line="600" w:lineRule="exact"/>
        <w:ind w:firstLineChars="200" w:firstLine="640"/>
        <w:rPr>
          <w:rFonts w:ascii="仿宋" w:eastAsia="仿宋" w:hAnsi="仿宋"/>
          <w:sz w:val="32"/>
          <w:szCs w:val="32"/>
        </w:rPr>
      </w:pPr>
      <w:r w:rsidRPr="00F046DF">
        <w:rPr>
          <w:rFonts w:ascii="仿宋" w:eastAsia="仿宋" w:hAnsi="仿宋" w:hint="eastAsia"/>
          <w:sz w:val="32"/>
          <w:szCs w:val="32"/>
        </w:rPr>
        <w:t>附</w:t>
      </w:r>
      <w:r w:rsidR="00F046DF">
        <w:rPr>
          <w:rFonts w:ascii="仿宋" w:eastAsia="仿宋" w:hAnsi="仿宋" w:hint="eastAsia"/>
          <w:sz w:val="32"/>
          <w:szCs w:val="32"/>
        </w:rPr>
        <w:t>件</w:t>
      </w:r>
      <w:r w:rsidRPr="00F046DF">
        <w:rPr>
          <w:rFonts w:ascii="仿宋" w:eastAsia="仿宋" w:hAnsi="仿宋" w:hint="eastAsia"/>
          <w:sz w:val="32"/>
          <w:szCs w:val="32"/>
        </w:rPr>
        <w:t>：</w:t>
      </w:r>
    </w:p>
    <w:p w:rsidR="002C5A00" w:rsidRPr="00F046DF" w:rsidRDefault="002C5A00" w:rsidP="00F046DF">
      <w:pPr>
        <w:spacing w:line="600" w:lineRule="exact"/>
        <w:ind w:firstLineChars="200" w:firstLine="640"/>
        <w:rPr>
          <w:rFonts w:ascii="仿宋" w:eastAsia="仿宋" w:hAnsi="仿宋"/>
          <w:sz w:val="32"/>
          <w:szCs w:val="32"/>
        </w:rPr>
      </w:pPr>
      <w:r w:rsidRPr="00F046DF">
        <w:rPr>
          <w:rFonts w:ascii="仿宋" w:eastAsia="仿宋" w:hAnsi="仿宋" w:hint="eastAsia"/>
          <w:sz w:val="32"/>
          <w:szCs w:val="32"/>
        </w:rPr>
        <w:t>1.《福建中医药大学非学历继续教育培训班备案表》</w:t>
      </w:r>
    </w:p>
    <w:p w:rsidR="002C5A00" w:rsidRPr="00F046DF" w:rsidRDefault="00382258" w:rsidP="00F046DF">
      <w:pPr>
        <w:spacing w:line="600" w:lineRule="exact"/>
        <w:ind w:firstLineChars="200" w:firstLine="640"/>
        <w:rPr>
          <w:rFonts w:ascii="仿宋" w:eastAsia="仿宋" w:hAnsi="仿宋"/>
          <w:sz w:val="32"/>
          <w:szCs w:val="32"/>
        </w:rPr>
      </w:pPr>
      <w:r w:rsidRPr="00F046DF">
        <w:rPr>
          <w:rFonts w:ascii="仿宋" w:eastAsia="仿宋" w:hAnsi="仿宋" w:hint="eastAsia"/>
          <w:sz w:val="32"/>
          <w:szCs w:val="32"/>
        </w:rPr>
        <w:t>2</w:t>
      </w:r>
      <w:r w:rsidR="002C5A00" w:rsidRPr="00F046DF">
        <w:rPr>
          <w:rFonts w:ascii="仿宋" w:eastAsia="仿宋" w:hAnsi="仿宋" w:hint="eastAsia"/>
          <w:sz w:val="32"/>
          <w:szCs w:val="32"/>
        </w:rPr>
        <w:t xml:space="preserve">.《培训班预算表》 </w:t>
      </w:r>
    </w:p>
    <w:p w:rsidR="00C80474" w:rsidRPr="00F046DF" w:rsidRDefault="00382258" w:rsidP="00F046DF">
      <w:pPr>
        <w:spacing w:line="600" w:lineRule="exact"/>
        <w:ind w:firstLineChars="200" w:firstLine="640"/>
        <w:rPr>
          <w:rFonts w:ascii="仿宋" w:eastAsia="仿宋" w:hAnsi="仿宋"/>
          <w:sz w:val="32"/>
          <w:szCs w:val="32"/>
        </w:rPr>
      </w:pPr>
      <w:r w:rsidRPr="00F046DF">
        <w:rPr>
          <w:rFonts w:ascii="仿宋" w:eastAsia="仿宋" w:hAnsi="仿宋" w:hint="eastAsia"/>
          <w:sz w:val="32"/>
          <w:szCs w:val="32"/>
        </w:rPr>
        <w:t>3</w:t>
      </w:r>
      <w:r w:rsidR="002C5A00" w:rsidRPr="00F046DF">
        <w:rPr>
          <w:rFonts w:ascii="仿宋" w:eastAsia="仿宋" w:hAnsi="仿宋" w:hint="eastAsia"/>
          <w:sz w:val="32"/>
          <w:szCs w:val="32"/>
        </w:rPr>
        <w:t>．《培训班决算表》</w:t>
      </w:r>
    </w:p>
    <w:p w:rsidR="00382258" w:rsidRPr="00F046DF" w:rsidRDefault="00382258" w:rsidP="00F046DF">
      <w:pPr>
        <w:spacing w:line="600" w:lineRule="exact"/>
        <w:ind w:firstLineChars="200" w:firstLine="640"/>
        <w:rPr>
          <w:rFonts w:ascii="仿宋" w:eastAsia="仿宋" w:hAnsi="仿宋"/>
          <w:sz w:val="32"/>
          <w:szCs w:val="32"/>
        </w:rPr>
      </w:pPr>
      <w:r w:rsidRPr="00F046DF">
        <w:rPr>
          <w:rFonts w:ascii="仿宋" w:eastAsia="仿宋" w:hAnsi="仿宋" w:hint="eastAsia"/>
          <w:sz w:val="32"/>
          <w:szCs w:val="32"/>
        </w:rPr>
        <w:t>4</w:t>
      </w:r>
      <w:r w:rsidR="002C5A00" w:rsidRPr="00F046DF">
        <w:rPr>
          <w:rFonts w:ascii="仿宋" w:eastAsia="仿宋" w:hAnsi="仿宋" w:hint="eastAsia"/>
          <w:sz w:val="32"/>
          <w:szCs w:val="32"/>
        </w:rPr>
        <w:t>.</w:t>
      </w:r>
      <w:r w:rsidR="00595F76" w:rsidRPr="00F046DF">
        <w:rPr>
          <w:rFonts w:ascii="仿宋" w:eastAsia="仿宋" w:hAnsi="仿宋" w:hint="eastAsia"/>
          <w:sz w:val="32"/>
          <w:szCs w:val="32"/>
        </w:rPr>
        <w:t>《学员登记表》</w:t>
      </w:r>
    </w:p>
    <w:p w:rsidR="002C5A00" w:rsidRDefault="002C5A00" w:rsidP="00F046DF">
      <w:pPr>
        <w:widowControl/>
        <w:spacing w:line="600" w:lineRule="exact"/>
        <w:jc w:val="left"/>
        <w:rPr>
          <w:rFonts w:ascii="仿宋" w:eastAsia="仿宋" w:hAnsi="仿宋"/>
          <w:sz w:val="32"/>
          <w:szCs w:val="32"/>
        </w:rPr>
      </w:pPr>
      <w:r>
        <w:rPr>
          <w:rFonts w:ascii="仿宋" w:eastAsia="仿宋" w:hAnsi="仿宋"/>
          <w:sz w:val="32"/>
          <w:szCs w:val="32"/>
        </w:rPr>
        <w:br w:type="page"/>
      </w:r>
    </w:p>
    <w:p w:rsidR="002C5A00" w:rsidRPr="00A80112" w:rsidRDefault="002C5A00" w:rsidP="002C5A00">
      <w:pPr>
        <w:pStyle w:val="Style2"/>
        <w:shd w:val="clear" w:color="auto" w:fill="auto"/>
        <w:rPr>
          <w:rStyle w:val="CharStyle3"/>
          <w:rFonts w:ascii="黑体" w:eastAsia="黑体" w:hAnsi="黑体"/>
          <w:color w:val="000000"/>
          <w:sz w:val="32"/>
          <w:szCs w:val="32"/>
          <w:lang w:val="zh-CN"/>
        </w:rPr>
      </w:pPr>
      <w:bookmarkStart w:id="0" w:name="bookmark0"/>
      <w:r w:rsidRPr="00A80112">
        <w:rPr>
          <w:rStyle w:val="CharStyle3"/>
          <w:rFonts w:ascii="黑体" w:eastAsia="黑体" w:hAnsi="黑体" w:hint="eastAsia"/>
          <w:color w:val="000000"/>
          <w:sz w:val="32"/>
          <w:szCs w:val="32"/>
          <w:lang w:val="zh-CN"/>
        </w:rPr>
        <w:lastRenderedPageBreak/>
        <w:t>附件</w:t>
      </w:r>
      <w:r w:rsidR="00A80112" w:rsidRPr="00A80112">
        <w:rPr>
          <w:rStyle w:val="CharStyle3"/>
          <w:rFonts w:ascii="黑体" w:eastAsia="黑体" w:hAnsi="黑体" w:hint="eastAsia"/>
          <w:color w:val="000000"/>
          <w:sz w:val="32"/>
          <w:szCs w:val="32"/>
          <w:lang w:val="zh-CN"/>
        </w:rPr>
        <w:t>1</w:t>
      </w:r>
      <w:r w:rsidRPr="00A80112">
        <w:rPr>
          <w:rStyle w:val="CharStyle3"/>
          <w:rFonts w:ascii="黑体" w:eastAsia="黑体" w:hAnsi="黑体" w:hint="eastAsia"/>
          <w:color w:val="000000"/>
          <w:sz w:val="32"/>
          <w:szCs w:val="32"/>
          <w:lang w:val="zh-CN"/>
        </w:rPr>
        <w:t>：</w:t>
      </w:r>
    </w:p>
    <w:p w:rsidR="002C5A00" w:rsidRDefault="002C5A00" w:rsidP="002C5A00">
      <w:pPr>
        <w:pStyle w:val="Style2"/>
        <w:shd w:val="clear" w:color="auto" w:fill="auto"/>
        <w:jc w:val="center"/>
        <w:rPr>
          <w:rStyle w:val="CharStyle3"/>
          <w:rFonts w:eastAsia="宋体" w:hAnsi="Simsun" w:hint="eastAsia"/>
          <w:color w:val="000000"/>
          <w:sz w:val="32"/>
          <w:szCs w:val="32"/>
          <w:lang w:val="zh-CN"/>
        </w:rPr>
      </w:pPr>
    </w:p>
    <w:p w:rsidR="002C5A00" w:rsidRPr="00382258" w:rsidRDefault="002B21DF" w:rsidP="002C5A00">
      <w:pPr>
        <w:pStyle w:val="Style2"/>
        <w:shd w:val="clear" w:color="auto" w:fill="auto"/>
        <w:spacing w:line="400" w:lineRule="exact"/>
        <w:jc w:val="center"/>
        <w:rPr>
          <w:rStyle w:val="CharStyle3"/>
          <w:rFonts w:eastAsia="宋体" w:hAnsi="宋体"/>
          <w:b/>
          <w:color w:val="000000"/>
          <w:sz w:val="36"/>
          <w:szCs w:val="36"/>
          <w:lang w:val="zh-CN"/>
        </w:rPr>
      </w:pPr>
      <w:r w:rsidRPr="002B21DF">
        <w:rPr>
          <w:rStyle w:val="CharStyle3"/>
          <w:rFonts w:eastAsia="宋体" w:hAnsi="宋体" w:hint="eastAsia"/>
          <w:b/>
          <w:color w:val="000000"/>
          <w:sz w:val="36"/>
          <w:szCs w:val="36"/>
          <w:lang w:val="zh-CN"/>
        </w:rPr>
        <w:t>福建中医药大学非学历继续教育培训班备案表</w:t>
      </w:r>
      <w:bookmarkEnd w:id="0"/>
    </w:p>
    <w:p w:rsidR="002C5A00" w:rsidRPr="003B4619" w:rsidRDefault="002C5A00" w:rsidP="002C5A00">
      <w:pPr>
        <w:pStyle w:val="Style2"/>
        <w:shd w:val="clear" w:color="auto" w:fill="auto"/>
        <w:jc w:val="center"/>
        <w:rPr>
          <w:rFonts w:ascii="Simsun" w:eastAsia="Times New Roman" w:hAnsi="Simsun" w:cs="Simsun"/>
          <w:sz w:val="32"/>
          <w:szCs w:val="32"/>
        </w:rPr>
      </w:pPr>
    </w:p>
    <w:p w:rsidR="002C5A00" w:rsidRPr="00C422BF" w:rsidRDefault="00A80112" w:rsidP="002C5A00">
      <w:pPr>
        <w:spacing w:line="560" w:lineRule="exact"/>
        <w:jc w:val="left"/>
        <w:rPr>
          <w:rFonts w:ascii="仿宋" w:eastAsia="仿宋" w:hAnsi="仿宋" w:cs="Times New Roman"/>
          <w:kern w:val="0"/>
          <w:sz w:val="24"/>
        </w:rPr>
      </w:pPr>
      <w:r>
        <w:rPr>
          <w:rFonts w:ascii="仿宋" w:eastAsia="仿宋" w:hAnsi="仿宋" w:cs="Times New Roman" w:hint="eastAsia"/>
          <w:kern w:val="0"/>
          <w:sz w:val="28"/>
          <w:szCs w:val="28"/>
        </w:rPr>
        <w:t>主</w:t>
      </w:r>
      <w:r w:rsidR="002C5A00" w:rsidRPr="00C422BF">
        <w:rPr>
          <w:rFonts w:ascii="仿宋" w:eastAsia="仿宋" w:hAnsi="仿宋" w:cs="Times New Roman" w:hint="eastAsia"/>
          <w:kern w:val="0"/>
          <w:sz w:val="28"/>
          <w:szCs w:val="28"/>
        </w:rPr>
        <w:t>办单位</w:t>
      </w:r>
      <w:r>
        <w:rPr>
          <w:rFonts w:ascii="仿宋" w:eastAsia="仿宋" w:hAnsi="仿宋" w:cs="Times New Roman" w:hint="eastAsia"/>
          <w:kern w:val="0"/>
          <w:sz w:val="28"/>
          <w:szCs w:val="28"/>
        </w:rPr>
        <w:t>（盖章）</w:t>
      </w:r>
      <w:r w:rsidR="002C5A00" w:rsidRPr="00C422BF">
        <w:rPr>
          <w:rFonts w:ascii="仿宋" w:eastAsia="仿宋" w:hAnsi="仿宋" w:cs="Times New Roman" w:hint="eastAsia"/>
          <w:kern w:val="0"/>
          <w:sz w:val="28"/>
          <w:szCs w:val="28"/>
        </w:rPr>
        <w:t>：</w:t>
      </w:r>
      <w:r w:rsidR="002C5A00" w:rsidRPr="00C422BF">
        <w:rPr>
          <w:rFonts w:ascii="仿宋" w:eastAsia="仿宋" w:hAnsi="仿宋" w:cs="Times New Roman" w:hint="eastAsia"/>
          <w:kern w:val="0"/>
          <w:sz w:val="24"/>
        </w:rPr>
        <w:t xml:space="preserve">                               </w:t>
      </w:r>
      <w:r w:rsidR="002C5A00" w:rsidRPr="00C422BF">
        <w:rPr>
          <w:rFonts w:ascii="仿宋" w:eastAsia="仿宋" w:hAnsi="仿宋" w:cs="Times New Roman" w:hint="eastAsia"/>
          <w:kern w:val="0"/>
          <w:sz w:val="28"/>
          <w:szCs w:val="28"/>
        </w:rPr>
        <w:t>日期：    年  月  日</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2835"/>
        <w:gridCol w:w="1843"/>
        <w:gridCol w:w="2835"/>
      </w:tblGrid>
      <w:tr w:rsidR="002C5A00" w:rsidRPr="00C422BF" w:rsidTr="00A72D2B">
        <w:trPr>
          <w:trHeight w:hRule="exact" w:val="844"/>
        </w:trPr>
        <w:tc>
          <w:tcPr>
            <w:tcW w:w="1526" w:type="dxa"/>
            <w:vAlign w:val="center"/>
          </w:tcPr>
          <w:p w:rsidR="002C5A00" w:rsidRPr="009B6150" w:rsidRDefault="00A80112" w:rsidP="00A72D2B">
            <w:pPr>
              <w:spacing w:line="400" w:lineRule="exact"/>
              <w:rPr>
                <w:rFonts w:ascii="仿宋" w:eastAsia="仿宋" w:hAnsi="仿宋" w:cs="Times New Roman"/>
                <w:kern w:val="0"/>
                <w:sz w:val="28"/>
                <w:szCs w:val="28"/>
              </w:rPr>
            </w:pPr>
            <w:r>
              <w:rPr>
                <w:rFonts w:ascii="仿宋" w:eastAsia="仿宋" w:hAnsi="仿宋" w:cs="Times New Roman" w:hint="eastAsia"/>
                <w:kern w:val="0"/>
                <w:sz w:val="28"/>
                <w:szCs w:val="28"/>
              </w:rPr>
              <w:t>项目</w:t>
            </w:r>
            <w:r w:rsidR="002C5A00" w:rsidRPr="009B6150">
              <w:rPr>
                <w:rFonts w:ascii="仿宋" w:eastAsia="仿宋" w:hAnsi="仿宋" w:cs="Times New Roman" w:hint="eastAsia"/>
                <w:kern w:val="0"/>
                <w:sz w:val="28"/>
                <w:szCs w:val="28"/>
              </w:rPr>
              <w:t>名称</w:t>
            </w:r>
          </w:p>
        </w:tc>
        <w:tc>
          <w:tcPr>
            <w:tcW w:w="2835" w:type="dxa"/>
            <w:vAlign w:val="center"/>
          </w:tcPr>
          <w:p w:rsidR="002C5A00" w:rsidRPr="009B6150" w:rsidRDefault="002C5A00" w:rsidP="00A72D2B">
            <w:pPr>
              <w:spacing w:line="400" w:lineRule="exact"/>
              <w:rPr>
                <w:rFonts w:ascii="仿宋" w:eastAsia="仿宋" w:hAnsi="仿宋" w:cs="Times New Roman"/>
                <w:kern w:val="0"/>
                <w:sz w:val="28"/>
                <w:szCs w:val="28"/>
              </w:rPr>
            </w:pPr>
          </w:p>
        </w:tc>
        <w:tc>
          <w:tcPr>
            <w:tcW w:w="1843" w:type="dxa"/>
            <w:vAlign w:val="center"/>
          </w:tcPr>
          <w:p w:rsidR="002C5A00" w:rsidRPr="009B6150" w:rsidRDefault="00A80112" w:rsidP="00A80112">
            <w:pPr>
              <w:pStyle w:val="Style6"/>
              <w:shd w:val="clear" w:color="auto" w:fill="auto"/>
              <w:spacing w:line="400" w:lineRule="exact"/>
              <w:ind w:firstLine="0"/>
              <w:jc w:val="center"/>
              <w:rPr>
                <w:rFonts w:ascii="仿宋" w:eastAsia="仿宋" w:hAnsi="仿宋" w:cs="Simsun"/>
                <w:sz w:val="28"/>
                <w:szCs w:val="28"/>
              </w:rPr>
            </w:pPr>
            <w:r>
              <w:rPr>
                <w:rStyle w:val="CharStyle7"/>
                <w:rFonts w:ascii="仿宋" w:eastAsia="仿宋" w:hAnsi="仿宋" w:hint="eastAsia"/>
                <w:color w:val="000000"/>
                <w:sz w:val="28"/>
                <w:szCs w:val="28"/>
                <w:lang w:val="zh-CN"/>
              </w:rPr>
              <w:t>承办</w:t>
            </w:r>
            <w:r w:rsidR="002C5A00" w:rsidRPr="009B6150">
              <w:rPr>
                <w:rStyle w:val="CharStyle7"/>
                <w:rFonts w:ascii="仿宋" w:eastAsia="仿宋" w:hAnsi="仿宋" w:hint="eastAsia"/>
                <w:color w:val="000000"/>
                <w:sz w:val="28"/>
                <w:szCs w:val="28"/>
                <w:lang w:val="zh-CN"/>
              </w:rPr>
              <w:t>单位</w:t>
            </w:r>
          </w:p>
        </w:tc>
        <w:tc>
          <w:tcPr>
            <w:tcW w:w="2835" w:type="dxa"/>
            <w:vAlign w:val="center"/>
          </w:tcPr>
          <w:p w:rsidR="002C5A00" w:rsidRPr="00C422BF" w:rsidRDefault="002C5A00" w:rsidP="00A72D2B">
            <w:pPr>
              <w:spacing w:line="400" w:lineRule="exact"/>
              <w:rPr>
                <w:rFonts w:ascii="仿宋" w:eastAsia="仿宋" w:hAnsi="仿宋" w:cs="Times New Roman"/>
                <w:kern w:val="0"/>
                <w:sz w:val="28"/>
                <w:szCs w:val="28"/>
              </w:rPr>
            </w:pPr>
          </w:p>
        </w:tc>
      </w:tr>
      <w:tr w:rsidR="002C5A00" w:rsidRPr="00C422BF" w:rsidTr="00A72D2B">
        <w:trPr>
          <w:trHeight w:hRule="exact" w:val="856"/>
        </w:trPr>
        <w:tc>
          <w:tcPr>
            <w:tcW w:w="1526" w:type="dxa"/>
            <w:vAlign w:val="center"/>
          </w:tcPr>
          <w:p w:rsidR="002C5A00" w:rsidRPr="009B6150" w:rsidRDefault="00E46151" w:rsidP="00A72D2B">
            <w:pPr>
              <w:pStyle w:val="Style6"/>
              <w:shd w:val="clear" w:color="auto" w:fill="auto"/>
              <w:spacing w:line="400" w:lineRule="exact"/>
              <w:ind w:firstLine="0"/>
              <w:rPr>
                <w:rFonts w:ascii="仿宋" w:eastAsia="仿宋" w:hAnsi="仿宋" w:cs="Simsun"/>
                <w:sz w:val="28"/>
                <w:szCs w:val="28"/>
              </w:rPr>
            </w:pPr>
            <w:r>
              <w:rPr>
                <w:rStyle w:val="CharStyle7"/>
                <w:rFonts w:ascii="仿宋" w:eastAsia="仿宋" w:hAnsi="仿宋" w:hint="eastAsia"/>
                <w:color w:val="000000"/>
                <w:sz w:val="28"/>
                <w:szCs w:val="28"/>
                <w:lang w:val="zh-CN"/>
              </w:rPr>
              <w:t>培训</w:t>
            </w:r>
            <w:r w:rsidR="002C5A00" w:rsidRPr="009B6150">
              <w:rPr>
                <w:rStyle w:val="CharStyle7"/>
                <w:rFonts w:ascii="仿宋" w:eastAsia="仿宋" w:hAnsi="仿宋" w:hint="eastAsia"/>
                <w:color w:val="000000"/>
                <w:sz w:val="28"/>
                <w:szCs w:val="28"/>
                <w:lang w:val="zh-CN"/>
              </w:rPr>
              <w:t>起止时间</w:t>
            </w:r>
          </w:p>
        </w:tc>
        <w:tc>
          <w:tcPr>
            <w:tcW w:w="2835" w:type="dxa"/>
            <w:vAlign w:val="center"/>
          </w:tcPr>
          <w:p w:rsidR="002C5A00" w:rsidRPr="009B6150" w:rsidRDefault="002C5A00" w:rsidP="00A72D2B">
            <w:pPr>
              <w:spacing w:line="400" w:lineRule="exact"/>
              <w:jc w:val="left"/>
              <w:rPr>
                <w:rFonts w:ascii="仿宋" w:eastAsia="仿宋" w:hAnsi="仿宋" w:cs="Times New Roman"/>
                <w:kern w:val="0"/>
                <w:sz w:val="28"/>
                <w:szCs w:val="28"/>
              </w:rPr>
            </w:pPr>
          </w:p>
        </w:tc>
        <w:tc>
          <w:tcPr>
            <w:tcW w:w="1843" w:type="dxa"/>
            <w:vAlign w:val="center"/>
          </w:tcPr>
          <w:p w:rsidR="002C5A00" w:rsidRPr="009B6150" w:rsidRDefault="00A80112" w:rsidP="00A72D2B">
            <w:pPr>
              <w:spacing w:line="400" w:lineRule="exact"/>
              <w:jc w:val="center"/>
              <w:rPr>
                <w:rFonts w:ascii="仿宋" w:eastAsia="仿宋" w:hAnsi="仿宋" w:cs="Times New Roman"/>
                <w:kern w:val="0"/>
                <w:sz w:val="28"/>
                <w:szCs w:val="28"/>
              </w:rPr>
            </w:pPr>
            <w:r>
              <w:rPr>
                <w:rFonts w:ascii="仿宋" w:eastAsia="仿宋" w:hAnsi="仿宋" w:cs="Times New Roman" w:hint="eastAsia"/>
                <w:kern w:val="0"/>
                <w:sz w:val="28"/>
                <w:szCs w:val="28"/>
              </w:rPr>
              <w:t>负责人</w:t>
            </w:r>
          </w:p>
        </w:tc>
        <w:tc>
          <w:tcPr>
            <w:tcW w:w="2835" w:type="dxa"/>
            <w:vAlign w:val="center"/>
          </w:tcPr>
          <w:p w:rsidR="002C5A00" w:rsidRPr="00C422BF" w:rsidRDefault="002C5A00" w:rsidP="00A72D2B">
            <w:pPr>
              <w:spacing w:line="400" w:lineRule="exact"/>
              <w:jc w:val="left"/>
              <w:rPr>
                <w:rFonts w:ascii="仿宋" w:eastAsia="仿宋" w:hAnsi="仿宋" w:cs="Times New Roman"/>
                <w:kern w:val="0"/>
                <w:sz w:val="28"/>
                <w:szCs w:val="28"/>
              </w:rPr>
            </w:pPr>
          </w:p>
        </w:tc>
      </w:tr>
      <w:tr w:rsidR="00A80112" w:rsidRPr="00C422BF" w:rsidTr="00A72D2B">
        <w:trPr>
          <w:trHeight w:hRule="exact" w:val="856"/>
        </w:trPr>
        <w:tc>
          <w:tcPr>
            <w:tcW w:w="1526" w:type="dxa"/>
            <w:vAlign w:val="center"/>
          </w:tcPr>
          <w:p w:rsidR="00A80112" w:rsidRPr="009B6150" w:rsidRDefault="00E46151" w:rsidP="00A72D2B">
            <w:pPr>
              <w:pStyle w:val="Style6"/>
              <w:shd w:val="clear" w:color="auto" w:fill="auto"/>
              <w:spacing w:line="400" w:lineRule="exact"/>
              <w:ind w:firstLine="0"/>
              <w:rPr>
                <w:rStyle w:val="CharStyle7"/>
                <w:rFonts w:ascii="仿宋" w:eastAsia="仿宋" w:hAnsi="仿宋"/>
                <w:color w:val="000000"/>
                <w:sz w:val="28"/>
                <w:szCs w:val="28"/>
                <w:lang w:val="zh-CN"/>
              </w:rPr>
            </w:pPr>
            <w:r>
              <w:rPr>
                <w:rStyle w:val="CharStyle7"/>
                <w:rFonts w:ascii="仿宋" w:eastAsia="仿宋" w:hAnsi="仿宋" w:hint="eastAsia"/>
                <w:color w:val="000000"/>
                <w:sz w:val="28"/>
                <w:szCs w:val="28"/>
                <w:lang w:val="zh-CN"/>
              </w:rPr>
              <w:t>培训</w:t>
            </w:r>
            <w:r w:rsidR="00A80112" w:rsidRPr="009B6150">
              <w:rPr>
                <w:rStyle w:val="CharStyle7"/>
                <w:rFonts w:ascii="仿宋" w:eastAsia="仿宋" w:hAnsi="仿宋" w:hint="eastAsia"/>
                <w:color w:val="000000"/>
                <w:sz w:val="28"/>
                <w:szCs w:val="28"/>
                <w:lang w:val="zh-CN"/>
              </w:rPr>
              <w:t>地点</w:t>
            </w:r>
          </w:p>
        </w:tc>
        <w:tc>
          <w:tcPr>
            <w:tcW w:w="2835" w:type="dxa"/>
            <w:vAlign w:val="center"/>
          </w:tcPr>
          <w:p w:rsidR="00A80112" w:rsidRPr="009B6150" w:rsidRDefault="00A80112" w:rsidP="00A72D2B">
            <w:pPr>
              <w:spacing w:line="400" w:lineRule="exact"/>
              <w:jc w:val="left"/>
              <w:rPr>
                <w:rFonts w:ascii="仿宋" w:eastAsia="仿宋" w:hAnsi="仿宋" w:cs="Times New Roman"/>
                <w:kern w:val="0"/>
                <w:sz w:val="28"/>
                <w:szCs w:val="28"/>
              </w:rPr>
            </w:pPr>
          </w:p>
        </w:tc>
        <w:tc>
          <w:tcPr>
            <w:tcW w:w="1843" w:type="dxa"/>
            <w:vAlign w:val="center"/>
          </w:tcPr>
          <w:p w:rsidR="00A80112" w:rsidRDefault="00A80112" w:rsidP="00A80112">
            <w:pPr>
              <w:spacing w:line="400" w:lineRule="exact"/>
              <w:jc w:val="center"/>
              <w:rPr>
                <w:rStyle w:val="CharStyle7"/>
                <w:rFonts w:ascii="仿宋" w:eastAsia="仿宋" w:hAnsi="仿宋"/>
                <w:color w:val="000000"/>
                <w:sz w:val="28"/>
                <w:szCs w:val="28"/>
                <w:lang w:val="zh-CN"/>
              </w:rPr>
            </w:pPr>
            <w:r>
              <w:rPr>
                <w:rStyle w:val="CharStyle7"/>
                <w:rFonts w:ascii="仿宋" w:eastAsia="仿宋" w:hAnsi="仿宋" w:hint="eastAsia"/>
                <w:color w:val="000000"/>
                <w:sz w:val="28"/>
                <w:szCs w:val="28"/>
                <w:lang w:val="zh-CN"/>
              </w:rPr>
              <w:t>培训对象</w:t>
            </w:r>
          </w:p>
        </w:tc>
        <w:tc>
          <w:tcPr>
            <w:tcW w:w="2835" w:type="dxa"/>
            <w:vAlign w:val="center"/>
          </w:tcPr>
          <w:p w:rsidR="00A80112" w:rsidRPr="00C422BF" w:rsidRDefault="00A80112" w:rsidP="00A72D2B">
            <w:pPr>
              <w:spacing w:line="400" w:lineRule="exact"/>
              <w:jc w:val="left"/>
              <w:rPr>
                <w:rFonts w:ascii="仿宋" w:eastAsia="仿宋" w:hAnsi="仿宋" w:cs="Times New Roman"/>
                <w:kern w:val="0"/>
                <w:sz w:val="28"/>
                <w:szCs w:val="28"/>
              </w:rPr>
            </w:pPr>
          </w:p>
        </w:tc>
      </w:tr>
      <w:tr w:rsidR="002C5A00" w:rsidRPr="00C422BF" w:rsidTr="00A80112">
        <w:trPr>
          <w:trHeight w:hRule="exact" w:val="980"/>
        </w:trPr>
        <w:tc>
          <w:tcPr>
            <w:tcW w:w="1526" w:type="dxa"/>
            <w:vAlign w:val="center"/>
          </w:tcPr>
          <w:p w:rsidR="002C5A00" w:rsidRPr="009B6150" w:rsidRDefault="00A80112" w:rsidP="00A72D2B">
            <w:pPr>
              <w:pStyle w:val="Style6"/>
              <w:shd w:val="clear" w:color="auto" w:fill="auto"/>
              <w:spacing w:line="400" w:lineRule="exact"/>
              <w:ind w:firstLine="0"/>
              <w:rPr>
                <w:rFonts w:ascii="仿宋" w:eastAsia="仿宋" w:hAnsi="仿宋" w:cs="Simsun"/>
                <w:sz w:val="28"/>
                <w:szCs w:val="28"/>
              </w:rPr>
            </w:pPr>
            <w:r>
              <w:rPr>
                <w:rFonts w:ascii="仿宋" w:eastAsia="仿宋" w:hAnsi="仿宋" w:cs="Simsun" w:hint="eastAsia"/>
                <w:sz w:val="28"/>
                <w:szCs w:val="28"/>
              </w:rPr>
              <w:t>预计人数</w:t>
            </w:r>
          </w:p>
        </w:tc>
        <w:tc>
          <w:tcPr>
            <w:tcW w:w="2835" w:type="dxa"/>
            <w:vAlign w:val="center"/>
          </w:tcPr>
          <w:p w:rsidR="002C5A00" w:rsidRPr="009B6150" w:rsidRDefault="002C5A00" w:rsidP="00A72D2B">
            <w:pPr>
              <w:spacing w:line="400" w:lineRule="exact"/>
              <w:jc w:val="left"/>
              <w:rPr>
                <w:rFonts w:ascii="仿宋" w:eastAsia="仿宋" w:hAnsi="仿宋" w:cs="Times New Roman"/>
                <w:kern w:val="0"/>
                <w:sz w:val="28"/>
                <w:szCs w:val="28"/>
              </w:rPr>
            </w:pPr>
          </w:p>
        </w:tc>
        <w:tc>
          <w:tcPr>
            <w:tcW w:w="1843" w:type="dxa"/>
            <w:vAlign w:val="center"/>
          </w:tcPr>
          <w:p w:rsidR="002C5A00" w:rsidRPr="009B6150" w:rsidRDefault="00966136" w:rsidP="00A72D2B">
            <w:pPr>
              <w:spacing w:line="400" w:lineRule="exact"/>
              <w:jc w:val="center"/>
              <w:rPr>
                <w:rFonts w:ascii="仿宋" w:eastAsia="仿宋" w:hAnsi="仿宋" w:cs="Times New Roman"/>
                <w:kern w:val="0"/>
                <w:sz w:val="28"/>
                <w:szCs w:val="28"/>
              </w:rPr>
            </w:pPr>
            <w:r>
              <w:rPr>
                <w:rFonts w:ascii="仿宋" w:eastAsia="仿宋" w:hAnsi="仿宋" w:cs="Simsun" w:hint="eastAsia"/>
                <w:sz w:val="28"/>
                <w:szCs w:val="28"/>
              </w:rPr>
              <w:t>是否颁发结业证书</w:t>
            </w:r>
          </w:p>
        </w:tc>
        <w:tc>
          <w:tcPr>
            <w:tcW w:w="2835" w:type="dxa"/>
            <w:vAlign w:val="center"/>
          </w:tcPr>
          <w:p w:rsidR="002C5A00" w:rsidRPr="00C422BF" w:rsidRDefault="002C5A00" w:rsidP="00A72D2B">
            <w:pPr>
              <w:spacing w:line="400" w:lineRule="exact"/>
              <w:jc w:val="left"/>
              <w:rPr>
                <w:rFonts w:ascii="仿宋" w:eastAsia="仿宋" w:hAnsi="仿宋" w:cs="Times New Roman"/>
                <w:kern w:val="0"/>
                <w:sz w:val="28"/>
                <w:szCs w:val="28"/>
              </w:rPr>
            </w:pPr>
          </w:p>
        </w:tc>
      </w:tr>
      <w:tr w:rsidR="00966136" w:rsidRPr="00C422BF" w:rsidTr="00A80112">
        <w:trPr>
          <w:trHeight w:hRule="exact" w:val="980"/>
        </w:trPr>
        <w:tc>
          <w:tcPr>
            <w:tcW w:w="1526" w:type="dxa"/>
            <w:vAlign w:val="center"/>
          </w:tcPr>
          <w:p w:rsidR="00000000" w:rsidRDefault="00966136">
            <w:pPr>
              <w:spacing w:line="400" w:lineRule="exact"/>
              <w:jc w:val="center"/>
              <w:rPr>
                <w:rFonts w:ascii="仿宋" w:eastAsia="仿宋" w:hAnsi="仿宋" w:cs="Simsun"/>
                <w:sz w:val="28"/>
                <w:szCs w:val="28"/>
              </w:rPr>
            </w:pPr>
            <w:r>
              <w:rPr>
                <w:rFonts w:ascii="仿宋" w:eastAsia="仿宋" w:hAnsi="仿宋" w:cs="Simsun" w:hint="eastAsia"/>
                <w:sz w:val="28"/>
                <w:szCs w:val="28"/>
              </w:rPr>
              <w:t>联系人</w:t>
            </w:r>
          </w:p>
        </w:tc>
        <w:tc>
          <w:tcPr>
            <w:tcW w:w="2835" w:type="dxa"/>
            <w:vAlign w:val="center"/>
          </w:tcPr>
          <w:p w:rsidR="00000000" w:rsidRDefault="00CC0609">
            <w:pPr>
              <w:rPr>
                <w:rFonts w:ascii="仿宋" w:eastAsia="仿宋" w:hAnsi="仿宋" w:cs="Times New Roman"/>
                <w:kern w:val="0"/>
                <w:sz w:val="28"/>
                <w:szCs w:val="28"/>
              </w:rPr>
            </w:pPr>
          </w:p>
        </w:tc>
        <w:tc>
          <w:tcPr>
            <w:tcW w:w="1843" w:type="dxa"/>
            <w:vAlign w:val="center"/>
          </w:tcPr>
          <w:p w:rsidR="00966136" w:rsidRDefault="00966136" w:rsidP="00966136">
            <w:pPr>
              <w:spacing w:line="400" w:lineRule="exact"/>
              <w:jc w:val="center"/>
              <w:rPr>
                <w:rFonts w:ascii="仿宋" w:eastAsia="仿宋" w:hAnsi="仿宋" w:cs="Simsun"/>
                <w:sz w:val="28"/>
                <w:szCs w:val="28"/>
              </w:rPr>
            </w:pPr>
            <w:r>
              <w:rPr>
                <w:rFonts w:ascii="仿宋" w:eastAsia="仿宋" w:hAnsi="仿宋" w:cs="Simsun" w:hint="eastAsia"/>
                <w:sz w:val="28"/>
                <w:szCs w:val="28"/>
              </w:rPr>
              <w:t>联系电话</w:t>
            </w:r>
          </w:p>
        </w:tc>
        <w:tc>
          <w:tcPr>
            <w:tcW w:w="2835" w:type="dxa"/>
            <w:vAlign w:val="center"/>
          </w:tcPr>
          <w:p w:rsidR="00966136" w:rsidRPr="00C422BF" w:rsidRDefault="00966136" w:rsidP="00A72D2B">
            <w:pPr>
              <w:spacing w:line="400" w:lineRule="exact"/>
              <w:jc w:val="left"/>
              <w:rPr>
                <w:rFonts w:ascii="仿宋" w:eastAsia="仿宋" w:hAnsi="仿宋" w:cs="Times New Roman"/>
                <w:kern w:val="0"/>
                <w:sz w:val="28"/>
                <w:szCs w:val="28"/>
              </w:rPr>
            </w:pPr>
          </w:p>
        </w:tc>
      </w:tr>
      <w:tr w:rsidR="00A80112" w:rsidRPr="00C422BF" w:rsidTr="00966136">
        <w:trPr>
          <w:cantSplit/>
          <w:trHeight w:val="6799"/>
        </w:trPr>
        <w:tc>
          <w:tcPr>
            <w:tcW w:w="1526" w:type="dxa"/>
            <w:textDirection w:val="tbRlV"/>
            <w:vAlign w:val="center"/>
          </w:tcPr>
          <w:p w:rsidR="00A80112" w:rsidRPr="00C422BF" w:rsidRDefault="00A80112" w:rsidP="005B7801">
            <w:pPr>
              <w:spacing w:line="560" w:lineRule="exact"/>
              <w:ind w:left="113" w:right="113"/>
              <w:jc w:val="center"/>
              <w:rPr>
                <w:rFonts w:ascii="仿宋" w:eastAsia="仿宋" w:hAnsi="仿宋" w:cs="Times New Roman"/>
                <w:kern w:val="0"/>
                <w:sz w:val="28"/>
                <w:szCs w:val="28"/>
              </w:rPr>
            </w:pPr>
            <w:r>
              <w:rPr>
                <w:rFonts w:ascii="仿宋" w:eastAsia="仿宋" w:hAnsi="仿宋" w:cs="Times New Roman" w:hint="eastAsia"/>
                <w:kern w:val="0"/>
                <w:sz w:val="28"/>
                <w:szCs w:val="28"/>
              </w:rPr>
              <w:t>项目情况</w:t>
            </w:r>
          </w:p>
        </w:tc>
        <w:tc>
          <w:tcPr>
            <w:tcW w:w="7513" w:type="dxa"/>
            <w:gridSpan w:val="3"/>
          </w:tcPr>
          <w:p w:rsidR="00382258" w:rsidRDefault="00382258" w:rsidP="005B7801">
            <w:pPr>
              <w:spacing w:line="360" w:lineRule="exact"/>
              <w:rPr>
                <w:rFonts w:ascii="仿宋" w:eastAsia="仿宋" w:hAnsi="仿宋" w:cs="Times New Roman"/>
                <w:kern w:val="0"/>
                <w:sz w:val="28"/>
                <w:szCs w:val="28"/>
              </w:rPr>
            </w:pPr>
          </w:p>
          <w:p w:rsidR="00A80112" w:rsidRPr="00C422BF" w:rsidRDefault="00A80112" w:rsidP="005B7801">
            <w:pPr>
              <w:spacing w:line="360" w:lineRule="exact"/>
              <w:rPr>
                <w:rFonts w:ascii="仿宋" w:eastAsia="仿宋" w:hAnsi="仿宋" w:cs="Times New Roman"/>
                <w:kern w:val="0"/>
                <w:sz w:val="28"/>
                <w:szCs w:val="28"/>
              </w:rPr>
            </w:pPr>
            <w:r>
              <w:rPr>
                <w:rFonts w:ascii="仿宋" w:eastAsia="仿宋" w:hAnsi="仿宋" w:cs="Times New Roman" w:hint="eastAsia"/>
                <w:kern w:val="0"/>
                <w:sz w:val="28"/>
                <w:szCs w:val="28"/>
              </w:rPr>
              <w:t>(包括培训</w:t>
            </w:r>
            <w:r w:rsidR="00E46151">
              <w:rPr>
                <w:rFonts w:ascii="仿宋" w:eastAsia="仿宋" w:hAnsi="仿宋" w:cs="Times New Roman" w:hint="eastAsia"/>
                <w:kern w:val="0"/>
                <w:sz w:val="28"/>
                <w:szCs w:val="28"/>
              </w:rPr>
              <w:t>目的</w:t>
            </w:r>
            <w:r w:rsidR="005B7801">
              <w:rPr>
                <w:rFonts w:ascii="仿宋" w:eastAsia="仿宋" w:hAnsi="仿宋" w:cs="Times New Roman" w:hint="eastAsia"/>
                <w:kern w:val="0"/>
                <w:sz w:val="28"/>
                <w:szCs w:val="28"/>
              </w:rPr>
              <w:t>、</w:t>
            </w:r>
            <w:r>
              <w:rPr>
                <w:rFonts w:ascii="仿宋" w:eastAsia="仿宋" w:hAnsi="仿宋" w:cs="Times New Roman" w:hint="eastAsia"/>
                <w:kern w:val="0"/>
                <w:sz w:val="28"/>
                <w:szCs w:val="28"/>
              </w:rPr>
              <w:t>主要内容</w:t>
            </w:r>
            <w:r w:rsidR="005B7801">
              <w:rPr>
                <w:rFonts w:ascii="仿宋" w:eastAsia="仿宋" w:hAnsi="仿宋" w:cs="Times New Roman" w:hint="eastAsia"/>
                <w:kern w:val="0"/>
                <w:sz w:val="28"/>
                <w:szCs w:val="28"/>
              </w:rPr>
              <w:t>、</w:t>
            </w:r>
            <w:r>
              <w:rPr>
                <w:rFonts w:ascii="仿宋" w:eastAsia="仿宋" w:hAnsi="仿宋" w:cs="Times New Roman" w:hint="eastAsia"/>
                <w:kern w:val="0"/>
                <w:sz w:val="28"/>
                <w:szCs w:val="28"/>
              </w:rPr>
              <w:t>教学计划等)</w:t>
            </w:r>
          </w:p>
        </w:tc>
      </w:tr>
    </w:tbl>
    <w:p w:rsidR="002C5A00" w:rsidRDefault="002C5A00">
      <w:pPr>
        <w:widowControl/>
        <w:jc w:val="left"/>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br w:type="page"/>
      </w:r>
    </w:p>
    <w:tbl>
      <w:tblPr>
        <w:tblW w:w="8967" w:type="dxa"/>
        <w:tblInd w:w="93" w:type="dxa"/>
        <w:tblLook w:val="04A0"/>
      </w:tblPr>
      <w:tblGrid>
        <w:gridCol w:w="3311"/>
        <w:gridCol w:w="3288"/>
        <w:gridCol w:w="2368"/>
      </w:tblGrid>
      <w:tr w:rsidR="002C5A00" w:rsidTr="0046112C">
        <w:trPr>
          <w:trHeight w:val="624"/>
        </w:trPr>
        <w:tc>
          <w:tcPr>
            <w:tcW w:w="8967" w:type="dxa"/>
            <w:gridSpan w:val="3"/>
            <w:vMerge w:val="restart"/>
            <w:noWrap/>
            <w:vAlign w:val="center"/>
            <w:hideMark/>
          </w:tcPr>
          <w:p w:rsidR="002C5A00" w:rsidRPr="0046112C" w:rsidRDefault="002C5A00" w:rsidP="00EF12CB">
            <w:pPr>
              <w:pStyle w:val="Style2"/>
              <w:shd w:val="clear" w:color="auto" w:fill="auto"/>
              <w:rPr>
                <w:rStyle w:val="CharStyle3"/>
                <w:rFonts w:ascii="黑体" w:eastAsia="黑体" w:hAnsi="黑体"/>
                <w:color w:val="000000"/>
                <w:sz w:val="32"/>
                <w:szCs w:val="32"/>
                <w:lang w:val="zh-CN"/>
              </w:rPr>
            </w:pPr>
            <w:r w:rsidRPr="0046112C">
              <w:rPr>
                <w:rStyle w:val="CharStyle3"/>
                <w:rFonts w:ascii="黑体" w:eastAsia="黑体" w:hAnsi="黑体" w:hint="eastAsia"/>
                <w:color w:val="000000"/>
                <w:sz w:val="32"/>
                <w:szCs w:val="32"/>
                <w:lang w:val="zh-CN"/>
              </w:rPr>
              <w:lastRenderedPageBreak/>
              <w:t>附件</w:t>
            </w:r>
            <w:r w:rsidR="0046112C" w:rsidRPr="0046112C">
              <w:rPr>
                <w:rStyle w:val="CharStyle3"/>
                <w:rFonts w:ascii="黑体" w:eastAsia="黑体" w:hAnsi="黑体" w:hint="eastAsia"/>
                <w:color w:val="000000"/>
                <w:sz w:val="32"/>
                <w:szCs w:val="32"/>
                <w:lang w:val="zh-CN"/>
              </w:rPr>
              <w:t>2</w:t>
            </w:r>
            <w:r w:rsidRPr="0046112C">
              <w:rPr>
                <w:rStyle w:val="CharStyle3"/>
                <w:rFonts w:ascii="黑体" w:eastAsia="黑体" w:hAnsi="黑体" w:hint="eastAsia"/>
                <w:color w:val="000000"/>
                <w:sz w:val="32"/>
                <w:szCs w:val="32"/>
                <w:lang w:val="zh-CN"/>
              </w:rPr>
              <w:t>：</w:t>
            </w:r>
          </w:p>
          <w:tbl>
            <w:tblPr>
              <w:tblW w:w="8740" w:type="dxa"/>
              <w:tblInd w:w="93" w:type="dxa"/>
              <w:tblLook w:val="04A0"/>
            </w:tblPr>
            <w:tblGrid>
              <w:gridCol w:w="3214"/>
              <w:gridCol w:w="3214"/>
              <w:gridCol w:w="2312"/>
            </w:tblGrid>
            <w:tr w:rsidR="0046112C" w:rsidRPr="005442B5" w:rsidTr="008C602A">
              <w:trPr>
                <w:trHeight w:val="624"/>
              </w:trPr>
              <w:tc>
                <w:tcPr>
                  <w:tcW w:w="8740" w:type="dxa"/>
                  <w:gridSpan w:val="3"/>
                  <w:vMerge w:val="restart"/>
                  <w:tcBorders>
                    <w:top w:val="nil"/>
                    <w:left w:val="nil"/>
                    <w:bottom w:val="nil"/>
                    <w:right w:val="nil"/>
                  </w:tcBorders>
                  <w:shd w:val="clear" w:color="auto" w:fill="auto"/>
                  <w:vAlign w:val="center"/>
                </w:tcPr>
                <w:p w:rsidR="0046112C" w:rsidRPr="00382258" w:rsidRDefault="002B21DF" w:rsidP="008C602A">
                  <w:pPr>
                    <w:widowControl/>
                    <w:jc w:val="center"/>
                    <w:rPr>
                      <w:rStyle w:val="CharStyle3"/>
                      <w:rFonts w:asciiTheme="majorEastAsia" w:eastAsiaTheme="majorEastAsia" w:hAnsiTheme="majorEastAsia"/>
                      <w:b/>
                      <w:color w:val="000000"/>
                      <w:sz w:val="36"/>
                      <w:szCs w:val="36"/>
                      <w:lang w:val="zh-CN"/>
                    </w:rPr>
                  </w:pPr>
                  <w:r w:rsidRPr="002B21DF">
                    <w:rPr>
                      <w:rStyle w:val="CharStyle3"/>
                      <w:rFonts w:asciiTheme="majorEastAsia" w:eastAsiaTheme="majorEastAsia" w:hAnsiTheme="majorEastAsia" w:hint="eastAsia"/>
                      <w:b/>
                      <w:color w:val="000000"/>
                      <w:sz w:val="36"/>
                      <w:szCs w:val="36"/>
                      <w:lang w:val="zh-CN"/>
                    </w:rPr>
                    <w:t>培训班</w:t>
                  </w:r>
                  <w:r w:rsidR="0096049B" w:rsidRPr="002B21DF">
                    <w:rPr>
                      <w:rStyle w:val="CharStyle3"/>
                      <w:rFonts w:asciiTheme="majorEastAsia" w:eastAsiaTheme="majorEastAsia" w:hAnsiTheme="majorEastAsia" w:hint="eastAsia"/>
                      <w:b/>
                      <w:color w:val="000000"/>
                      <w:sz w:val="36"/>
                      <w:szCs w:val="36"/>
                      <w:lang w:val="zh-CN"/>
                    </w:rPr>
                    <w:t>预算表</w:t>
                  </w:r>
                </w:p>
                <w:p w:rsidR="0046112C" w:rsidRPr="0046112C" w:rsidRDefault="0046112C" w:rsidP="008C602A">
                  <w:pPr>
                    <w:widowControl/>
                    <w:jc w:val="center"/>
                    <w:rPr>
                      <w:rFonts w:asciiTheme="majorEastAsia" w:eastAsiaTheme="majorEastAsia" w:hAnsiTheme="majorEastAsia" w:cs="宋体"/>
                      <w:b/>
                      <w:bCs/>
                      <w:kern w:val="0"/>
                      <w:sz w:val="44"/>
                      <w:szCs w:val="44"/>
                    </w:rPr>
                  </w:pPr>
                </w:p>
              </w:tc>
            </w:tr>
            <w:tr w:rsidR="0046112C" w:rsidRPr="005442B5" w:rsidTr="008C602A">
              <w:trPr>
                <w:trHeight w:val="624"/>
              </w:trPr>
              <w:tc>
                <w:tcPr>
                  <w:tcW w:w="8740" w:type="dxa"/>
                  <w:gridSpan w:val="3"/>
                  <w:vMerge/>
                  <w:tcBorders>
                    <w:top w:val="nil"/>
                    <w:left w:val="nil"/>
                    <w:bottom w:val="nil"/>
                    <w:right w:val="nil"/>
                  </w:tcBorders>
                  <w:vAlign w:val="center"/>
                </w:tcPr>
                <w:p w:rsidR="0046112C" w:rsidRPr="00730051" w:rsidRDefault="0046112C" w:rsidP="008C602A">
                  <w:pPr>
                    <w:widowControl/>
                    <w:jc w:val="left"/>
                    <w:rPr>
                      <w:rFonts w:ascii="仿宋" w:eastAsia="仿宋" w:hAnsi="仿宋" w:cs="宋体"/>
                      <w:b/>
                      <w:bCs/>
                      <w:kern w:val="0"/>
                      <w:szCs w:val="32"/>
                    </w:rPr>
                  </w:pP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46112C">
                  <w:pPr>
                    <w:widowControl/>
                    <w:jc w:val="left"/>
                    <w:rPr>
                      <w:rFonts w:ascii="仿宋" w:eastAsia="仿宋" w:hAnsi="仿宋" w:cs="宋体"/>
                      <w:kern w:val="0"/>
                      <w:sz w:val="32"/>
                      <w:szCs w:val="32"/>
                    </w:rPr>
                  </w:pPr>
                  <w:r w:rsidRPr="0046112C">
                    <w:rPr>
                      <w:rFonts w:ascii="仿宋" w:eastAsia="仿宋" w:hAnsi="仿宋" w:hint="eastAsia"/>
                      <w:sz w:val="32"/>
                      <w:szCs w:val="32"/>
                    </w:rPr>
                    <w:t>培训项目名称</w:t>
                  </w:r>
                  <w:r>
                    <w:rPr>
                      <w:rFonts w:ascii="仿宋" w:eastAsia="仿宋" w:hAnsi="仿宋" w:hint="eastAsia"/>
                      <w:sz w:val="32"/>
                      <w:szCs w:val="32"/>
                    </w:rPr>
                    <w:t>:</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培训时间：</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培训天数（含报到和离开时间）：</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培训地点：</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培训对象：</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总人数：   人</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其中：参训人员   人</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工作人员   人</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经费预算：    元</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其中：</w:t>
                  </w: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5442B5"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5442B5" w:rsidTr="008C602A">
              <w:trPr>
                <w:trHeight w:val="522"/>
              </w:trPr>
              <w:tc>
                <w:tcPr>
                  <w:tcW w:w="3214" w:type="dxa"/>
                  <w:tcBorders>
                    <w:top w:val="nil"/>
                    <w:left w:val="nil"/>
                    <w:bottom w:val="nil"/>
                    <w:right w:val="nil"/>
                  </w:tcBorders>
                  <w:shd w:val="clear" w:color="auto" w:fill="auto"/>
                  <w:vAlign w:val="center"/>
                </w:tcPr>
                <w:p w:rsidR="0046112C" w:rsidRPr="00730051" w:rsidRDefault="0046112C" w:rsidP="008C602A">
                  <w:pPr>
                    <w:widowControl/>
                    <w:jc w:val="left"/>
                    <w:rPr>
                      <w:rFonts w:ascii="仿宋" w:eastAsia="仿宋" w:hAnsi="仿宋" w:cs="宋体"/>
                      <w:kern w:val="0"/>
                      <w:szCs w:val="32"/>
                    </w:rPr>
                  </w:pPr>
                </w:p>
              </w:tc>
              <w:tc>
                <w:tcPr>
                  <w:tcW w:w="3214" w:type="dxa"/>
                  <w:tcBorders>
                    <w:top w:val="nil"/>
                    <w:left w:val="nil"/>
                    <w:bottom w:val="nil"/>
                    <w:right w:val="nil"/>
                  </w:tcBorders>
                  <w:shd w:val="clear" w:color="auto" w:fill="auto"/>
                  <w:vAlign w:val="center"/>
                </w:tcPr>
                <w:p w:rsidR="0046112C" w:rsidRPr="00730051" w:rsidRDefault="0046112C" w:rsidP="008C602A">
                  <w:pPr>
                    <w:widowControl/>
                    <w:jc w:val="left"/>
                    <w:rPr>
                      <w:rFonts w:ascii="仿宋" w:eastAsia="仿宋" w:hAnsi="仿宋" w:cs="宋体"/>
                      <w:kern w:val="0"/>
                      <w:szCs w:val="32"/>
                    </w:rPr>
                  </w:pPr>
                </w:p>
              </w:tc>
              <w:tc>
                <w:tcPr>
                  <w:tcW w:w="2312" w:type="dxa"/>
                  <w:tcBorders>
                    <w:top w:val="nil"/>
                    <w:left w:val="nil"/>
                    <w:bottom w:val="nil"/>
                    <w:right w:val="nil"/>
                  </w:tcBorders>
                  <w:shd w:val="clear" w:color="auto" w:fill="auto"/>
                  <w:vAlign w:val="center"/>
                </w:tcPr>
                <w:p w:rsidR="0046112C" w:rsidRPr="00730051" w:rsidRDefault="0046112C" w:rsidP="008C602A">
                  <w:pPr>
                    <w:widowControl/>
                    <w:jc w:val="left"/>
                    <w:rPr>
                      <w:rFonts w:ascii="仿宋" w:eastAsia="仿宋" w:hAnsi="仿宋" w:cs="宋体"/>
                      <w:kern w:val="0"/>
                      <w:szCs w:val="32"/>
                    </w:rPr>
                  </w:pPr>
                </w:p>
              </w:tc>
            </w:tr>
            <w:tr w:rsidR="0046112C" w:rsidRPr="005442B5" w:rsidTr="008C602A">
              <w:trPr>
                <w:trHeight w:val="522"/>
              </w:trPr>
              <w:tc>
                <w:tcPr>
                  <w:tcW w:w="3214" w:type="dxa"/>
                  <w:tcBorders>
                    <w:top w:val="nil"/>
                    <w:left w:val="nil"/>
                    <w:bottom w:val="nil"/>
                    <w:right w:val="nil"/>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审批人： </w:t>
                  </w:r>
                </w:p>
              </w:tc>
              <w:tc>
                <w:tcPr>
                  <w:tcW w:w="3214" w:type="dxa"/>
                  <w:tcBorders>
                    <w:top w:val="nil"/>
                    <w:left w:val="nil"/>
                    <w:bottom w:val="nil"/>
                    <w:right w:val="nil"/>
                  </w:tcBorders>
                  <w:shd w:val="clear" w:color="auto" w:fill="auto"/>
                  <w:vAlign w:val="center"/>
                </w:tcPr>
                <w:p w:rsidR="00B967B9" w:rsidRDefault="0046112C">
                  <w:pPr>
                    <w:widowControl/>
                    <w:rPr>
                      <w:rFonts w:ascii="仿宋" w:eastAsia="仿宋" w:hAnsi="仿宋" w:cs="宋体"/>
                      <w:kern w:val="0"/>
                      <w:sz w:val="32"/>
                      <w:szCs w:val="32"/>
                    </w:rPr>
                  </w:pPr>
                  <w:r w:rsidRPr="0046112C">
                    <w:rPr>
                      <w:rFonts w:ascii="仿宋" w:eastAsia="仿宋" w:hAnsi="仿宋" w:cs="宋体" w:hint="eastAsia"/>
                      <w:kern w:val="0"/>
                      <w:sz w:val="32"/>
                      <w:szCs w:val="32"/>
                    </w:rPr>
                    <w:t>财务审核：</w:t>
                  </w:r>
                </w:p>
              </w:tc>
              <w:tc>
                <w:tcPr>
                  <w:tcW w:w="2312" w:type="dxa"/>
                  <w:tcBorders>
                    <w:top w:val="nil"/>
                    <w:left w:val="nil"/>
                    <w:bottom w:val="nil"/>
                    <w:right w:val="nil"/>
                  </w:tcBorders>
                  <w:shd w:val="clear" w:color="auto" w:fill="auto"/>
                  <w:vAlign w:val="center"/>
                </w:tcPr>
                <w:p w:rsidR="00B967B9" w:rsidRDefault="0046112C">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制表人：</w:t>
                  </w:r>
                </w:p>
              </w:tc>
            </w:tr>
          </w:tbl>
          <w:p w:rsidR="00970C86" w:rsidRDefault="00970C86" w:rsidP="0046112C">
            <w:pPr>
              <w:jc w:val="left"/>
              <w:rPr>
                <w:rStyle w:val="CharStyle3"/>
                <w:rFonts w:ascii="黑体" w:eastAsia="黑体" w:hAnsi="黑体"/>
                <w:color w:val="000000"/>
                <w:sz w:val="32"/>
                <w:szCs w:val="32"/>
                <w:lang w:val="zh-CN"/>
              </w:rPr>
            </w:pPr>
          </w:p>
          <w:p w:rsidR="0046112C" w:rsidRPr="005442B5" w:rsidRDefault="0046112C" w:rsidP="0046112C">
            <w:pPr>
              <w:jc w:val="left"/>
              <w:rPr>
                <w:rFonts w:ascii="宋体" w:eastAsia="宋体" w:hAnsi="宋体"/>
                <w:b/>
                <w:szCs w:val="32"/>
              </w:rPr>
            </w:pPr>
            <w:r w:rsidRPr="0046112C">
              <w:rPr>
                <w:rStyle w:val="CharStyle3"/>
                <w:rFonts w:ascii="黑体" w:eastAsia="黑体" w:hAnsi="黑体" w:hint="eastAsia"/>
                <w:color w:val="000000"/>
                <w:sz w:val="32"/>
                <w:szCs w:val="32"/>
                <w:lang w:val="zh-CN"/>
              </w:rPr>
              <w:lastRenderedPageBreak/>
              <w:t>附件</w:t>
            </w:r>
            <w:r>
              <w:rPr>
                <w:rStyle w:val="CharStyle3"/>
                <w:rFonts w:ascii="黑体" w:eastAsia="黑体" w:hAnsi="黑体" w:hint="eastAsia"/>
                <w:color w:val="000000"/>
                <w:sz w:val="32"/>
                <w:szCs w:val="32"/>
                <w:lang w:val="zh-CN"/>
              </w:rPr>
              <w:t>3：</w:t>
            </w:r>
          </w:p>
          <w:p w:rsidR="002C5A00" w:rsidRDefault="002B21DF" w:rsidP="0096049B">
            <w:pPr>
              <w:widowControl/>
              <w:jc w:val="center"/>
              <w:rPr>
                <w:rFonts w:ascii="宋体" w:eastAsia="宋体" w:hAnsi="宋体" w:cs="宋体"/>
                <w:b/>
                <w:bCs/>
                <w:kern w:val="0"/>
                <w:sz w:val="32"/>
                <w:szCs w:val="32"/>
              </w:rPr>
            </w:pPr>
            <w:r w:rsidRPr="002B21DF">
              <w:rPr>
                <w:rStyle w:val="CharStyle3"/>
                <w:rFonts w:asciiTheme="majorEastAsia" w:eastAsiaTheme="majorEastAsia" w:hAnsiTheme="majorEastAsia" w:hint="eastAsia"/>
                <w:b/>
                <w:color w:val="000000"/>
                <w:sz w:val="36"/>
                <w:szCs w:val="36"/>
                <w:lang w:val="zh-CN"/>
              </w:rPr>
              <w:t>培训班决算表</w:t>
            </w:r>
          </w:p>
        </w:tc>
      </w:tr>
      <w:tr w:rsidR="002C5A00" w:rsidTr="0046112C">
        <w:trPr>
          <w:trHeight w:val="789"/>
        </w:trPr>
        <w:tc>
          <w:tcPr>
            <w:tcW w:w="0" w:type="auto"/>
            <w:gridSpan w:val="3"/>
            <w:vMerge/>
            <w:vAlign w:val="center"/>
            <w:hideMark/>
          </w:tcPr>
          <w:p w:rsidR="002C5A00" w:rsidRDefault="002C5A00" w:rsidP="00A72D2B">
            <w:pPr>
              <w:widowControl/>
              <w:jc w:val="left"/>
              <w:rPr>
                <w:rFonts w:ascii="宋体" w:eastAsia="宋体" w:hAnsi="宋体" w:cs="宋体"/>
                <w:b/>
                <w:bCs/>
                <w:kern w:val="0"/>
                <w:sz w:val="32"/>
                <w:szCs w:val="32"/>
              </w:rPr>
            </w:pPr>
          </w:p>
        </w:tc>
      </w:tr>
      <w:tr w:rsidR="002C5A00" w:rsidTr="0046112C">
        <w:trPr>
          <w:trHeight w:val="80"/>
        </w:trPr>
        <w:tc>
          <w:tcPr>
            <w:tcW w:w="3307" w:type="dxa"/>
            <w:noWrap/>
            <w:vAlign w:val="center"/>
            <w:hideMark/>
          </w:tcPr>
          <w:p w:rsidR="002C5A00" w:rsidRDefault="002C5A00" w:rsidP="00A72D2B">
            <w:pPr>
              <w:widowControl/>
              <w:jc w:val="left"/>
              <w:rPr>
                <w:rFonts w:eastAsia="宋体" w:cs="宋体"/>
              </w:rPr>
            </w:pPr>
          </w:p>
        </w:tc>
        <w:tc>
          <w:tcPr>
            <w:tcW w:w="3291" w:type="dxa"/>
            <w:noWrap/>
            <w:vAlign w:val="center"/>
            <w:hideMark/>
          </w:tcPr>
          <w:p w:rsidR="002C5A00" w:rsidRDefault="002C5A00" w:rsidP="00A72D2B">
            <w:pPr>
              <w:widowControl/>
              <w:jc w:val="left"/>
              <w:rPr>
                <w:rFonts w:eastAsia="宋体" w:cs="宋体"/>
              </w:rPr>
            </w:pPr>
          </w:p>
        </w:tc>
        <w:tc>
          <w:tcPr>
            <w:tcW w:w="2369" w:type="dxa"/>
            <w:noWrap/>
            <w:vAlign w:val="center"/>
            <w:hideMark/>
          </w:tcPr>
          <w:p w:rsidR="002C5A00" w:rsidRDefault="002C5A00" w:rsidP="00A72D2B">
            <w:pPr>
              <w:widowControl/>
              <w:jc w:val="left"/>
              <w:rPr>
                <w:rFonts w:eastAsia="宋体" w:cs="宋体"/>
              </w:rPr>
            </w:pPr>
          </w:p>
        </w:tc>
      </w:tr>
    </w:tbl>
    <w:p w:rsidR="002C5A00" w:rsidRDefault="002C5A00" w:rsidP="002C5A00"/>
    <w:tbl>
      <w:tblPr>
        <w:tblW w:w="8740" w:type="dxa"/>
        <w:tblInd w:w="93" w:type="dxa"/>
        <w:tblLayout w:type="fixed"/>
        <w:tblLook w:val="04A0"/>
      </w:tblPr>
      <w:tblGrid>
        <w:gridCol w:w="3214"/>
        <w:gridCol w:w="3214"/>
        <w:gridCol w:w="2312"/>
      </w:tblGrid>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培训项目名称及类别：</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培训时间：</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培训天数（含报到和离开时间）：</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培训地点：</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培训对象：</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总人数：   人</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其中：参训人员   人</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工作人员   人</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hint="eastAsia"/>
                <w:sz w:val="32"/>
                <w:szCs w:val="32"/>
              </w:rPr>
              <w:t>经费决算：    元</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 xml:space="preserve">        </w:t>
            </w:r>
            <w:r w:rsidRPr="0046112C">
              <w:rPr>
                <w:rFonts w:ascii="仿宋" w:eastAsia="仿宋" w:hAnsi="仿宋" w:hint="eastAsia"/>
                <w:sz w:val="32"/>
                <w:szCs w:val="32"/>
              </w:rPr>
              <w:t>其中：</w:t>
            </w: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46112C" w:rsidTr="008C602A">
        <w:trPr>
          <w:trHeight w:val="693"/>
        </w:trPr>
        <w:tc>
          <w:tcPr>
            <w:tcW w:w="87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112C" w:rsidRPr="0046112C" w:rsidRDefault="0046112C" w:rsidP="008C602A">
            <w:pPr>
              <w:widowControl/>
              <w:jc w:val="left"/>
              <w:rPr>
                <w:rFonts w:ascii="仿宋" w:eastAsia="仿宋" w:hAnsi="仿宋" w:cs="宋体"/>
                <w:kern w:val="0"/>
                <w:sz w:val="32"/>
                <w:szCs w:val="32"/>
              </w:rPr>
            </w:pPr>
          </w:p>
        </w:tc>
      </w:tr>
      <w:tr w:rsidR="0046112C" w:rsidRPr="0046112C" w:rsidTr="008C602A">
        <w:trPr>
          <w:trHeight w:val="522"/>
        </w:trPr>
        <w:tc>
          <w:tcPr>
            <w:tcW w:w="3214" w:type="dxa"/>
            <w:tcBorders>
              <w:top w:val="nil"/>
              <w:left w:val="nil"/>
              <w:bottom w:val="nil"/>
              <w:right w:val="nil"/>
            </w:tcBorders>
            <w:shd w:val="clear" w:color="auto" w:fill="auto"/>
            <w:vAlign w:val="center"/>
          </w:tcPr>
          <w:p w:rsidR="0046112C" w:rsidRPr="0046112C" w:rsidRDefault="0046112C" w:rsidP="00382258">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审批人：</w:t>
            </w:r>
          </w:p>
        </w:tc>
        <w:tc>
          <w:tcPr>
            <w:tcW w:w="3214" w:type="dxa"/>
            <w:tcBorders>
              <w:top w:val="nil"/>
              <w:left w:val="nil"/>
              <w:bottom w:val="nil"/>
              <w:right w:val="nil"/>
            </w:tcBorders>
            <w:shd w:val="clear" w:color="auto" w:fill="auto"/>
            <w:vAlign w:val="center"/>
          </w:tcPr>
          <w:p w:rsidR="00B967B9" w:rsidRDefault="0046112C">
            <w:pPr>
              <w:widowControl/>
              <w:rPr>
                <w:rFonts w:ascii="仿宋" w:eastAsia="仿宋" w:hAnsi="仿宋" w:cs="宋体"/>
                <w:kern w:val="0"/>
                <w:sz w:val="32"/>
                <w:szCs w:val="32"/>
              </w:rPr>
            </w:pPr>
            <w:r w:rsidRPr="0046112C">
              <w:rPr>
                <w:rFonts w:ascii="仿宋" w:eastAsia="仿宋" w:hAnsi="仿宋" w:cs="宋体" w:hint="eastAsia"/>
                <w:kern w:val="0"/>
                <w:sz w:val="32"/>
                <w:szCs w:val="32"/>
              </w:rPr>
              <w:t>财务审核：</w:t>
            </w:r>
          </w:p>
        </w:tc>
        <w:tc>
          <w:tcPr>
            <w:tcW w:w="2312" w:type="dxa"/>
            <w:tcBorders>
              <w:top w:val="nil"/>
              <w:left w:val="nil"/>
              <w:bottom w:val="nil"/>
              <w:right w:val="nil"/>
            </w:tcBorders>
            <w:shd w:val="clear" w:color="auto" w:fill="auto"/>
            <w:vAlign w:val="center"/>
          </w:tcPr>
          <w:p w:rsidR="00B967B9" w:rsidRDefault="0046112C">
            <w:pPr>
              <w:widowControl/>
              <w:jc w:val="left"/>
              <w:rPr>
                <w:rFonts w:ascii="仿宋" w:eastAsia="仿宋" w:hAnsi="仿宋" w:cs="宋体"/>
                <w:kern w:val="0"/>
                <w:sz w:val="32"/>
                <w:szCs w:val="32"/>
              </w:rPr>
            </w:pPr>
            <w:r w:rsidRPr="0046112C">
              <w:rPr>
                <w:rFonts w:ascii="仿宋" w:eastAsia="仿宋" w:hAnsi="仿宋" w:cs="宋体" w:hint="eastAsia"/>
                <w:kern w:val="0"/>
                <w:sz w:val="32"/>
                <w:szCs w:val="32"/>
              </w:rPr>
              <w:t>制表人：</w:t>
            </w:r>
          </w:p>
        </w:tc>
      </w:tr>
    </w:tbl>
    <w:p w:rsidR="002C5A00" w:rsidRPr="0046112C" w:rsidRDefault="002C5A00">
      <w:pPr>
        <w:widowControl/>
        <w:jc w:val="left"/>
        <w:rPr>
          <w:rFonts w:ascii="仿宋" w:eastAsia="仿宋" w:hAnsi="仿宋" w:cs="宋体"/>
          <w:color w:val="000000"/>
          <w:kern w:val="0"/>
          <w:sz w:val="32"/>
          <w:szCs w:val="32"/>
        </w:rPr>
      </w:pPr>
      <w:r w:rsidRPr="0046112C">
        <w:rPr>
          <w:rFonts w:ascii="仿宋" w:eastAsia="仿宋" w:hAnsi="仿宋" w:cs="宋体"/>
          <w:color w:val="000000"/>
          <w:kern w:val="0"/>
          <w:sz w:val="32"/>
          <w:szCs w:val="32"/>
        </w:rPr>
        <w:br w:type="page"/>
      </w:r>
    </w:p>
    <w:p w:rsidR="002C5A00" w:rsidRDefault="002C5A00" w:rsidP="00EF12CB">
      <w:pPr>
        <w:pStyle w:val="Style2"/>
        <w:shd w:val="clear" w:color="auto" w:fill="auto"/>
        <w:rPr>
          <w:rStyle w:val="CharStyle3"/>
          <w:rFonts w:hAnsi="Simsun" w:hint="eastAsia"/>
          <w:color w:val="000000"/>
          <w:sz w:val="32"/>
          <w:szCs w:val="32"/>
          <w:lang w:val="zh-CN"/>
        </w:rPr>
      </w:pPr>
      <w:r w:rsidRPr="0046112C">
        <w:rPr>
          <w:rStyle w:val="CharStyle3"/>
          <w:rFonts w:ascii="黑体" w:eastAsia="黑体" w:hAnsi="黑体" w:hint="eastAsia"/>
          <w:color w:val="000000"/>
          <w:sz w:val="32"/>
          <w:szCs w:val="32"/>
          <w:lang w:val="zh-CN"/>
        </w:rPr>
        <w:lastRenderedPageBreak/>
        <w:t>附件</w:t>
      </w:r>
      <w:r w:rsidR="0046112C" w:rsidRPr="0046112C">
        <w:rPr>
          <w:rStyle w:val="CharStyle3"/>
          <w:rFonts w:ascii="黑体" w:eastAsia="黑体" w:hAnsi="黑体" w:hint="eastAsia"/>
          <w:color w:val="000000"/>
          <w:sz w:val="32"/>
          <w:szCs w:val="32"/>
          <w:lang w:val="zh-CN"/>
        </w:rPr>
        <w:t>4</w:t>
      </w:r>
      <w:r>
        <w:rPr>
          <w:rStyle w:val="CharStyle3"/>
          <w:rFonts w:hAnsi="Simsun" w:hint="eastAsia"/>
          <w:color w:val="000000"/>
          <w:sz w:val="32"/>
          <w:szCs w:val="32"/>
          <w:lang w:val="zh-CN"/>
        </w:rPr>
        <w:t>：</w:t>
      </w:r>
    </w:p>
    <w:p w:rsidR="00382258" w:rsidRDefault="002B21DF" w:rsidP="0046112C">
      <w:pPr>
        <w:pStyle w:val="Style2"/>
        <w:shd w:val="clear" w:color="auto" w:fill="auto"/>
        <w:spacing w:line="360" w:lineRule="auto"/>
        <w:jc w:val="center"/>
        <w:rPr>
          <w:rStyle w:val="CharStyle3"/>
          <w:rFonts w:asciiTheme="majorEastAsia" w:eastAsiaTheme="majorEastAsia" w:hAnsiTheme="majorEastAsia"/>
          <w:b/>
          <w:color w:val="000000"/>
          <w:sz w:val="36"/>
          <w:szCs w:val="36"/>
          <w:lang w:val="zh-CN"/>
        </w:rPr>
      </w:pPr>
      <w:r w:rsidRPr="002B21DF">
        <w:rPr>
          <w:rStyle w:val="CharStyle3"/>
          <w:rFonts w:asciiTheme="majorEastAsia" w:eastAsiaTheme="majorEastAsia" w:hAnsiTheme="majorEastAsia"/>
          <w:b/>
          <w:color w:val="000000"/>
          <w:sz w:val="36"/>
          <w:szCs w:val="36"/>
          <w:lang w:val="zh-CN"/>
        </w:rPr>
        <w:t>______________</w:t>
      </w:r>
      <w:r w:rsidR="000C4137" w:rsidRPr="000C4137">
        <w:rPr>
          <w:rStyle w:val="CharStyle3"/>
          <w:rFonts w:asciiTheme="majorEastAsia" w:eastAsiaTheme="majorEastAsia" w:hAnsiTheme="majorEastAsia" w:hint="eastAsia"/>
          <w:b/>
          <w:color w:val="000000"/>
          <w:sz w:val="36"/>
          <w:szCs w:val="36"/>
          <w:u w:val="single"/>
          <w:lang w:val="zh-CN"/>
        </w:rPr>
        <w:t xml:space="preserve">           </w:t>
      </w:r>
      <w:r w:rsidRPr="002B21DF">
        <w:rPr>
          <w:rStyle w:val="CharStyle3"/>
          <w:rFonts w:asciiTheme="majorEastAsia" w:eastAsiaTheme="majorEastAsia" w:hAnsiTheme="majorEastAsia"/>
          <w:b/>
          <w:color w:val="000000"/>
          <w:sz w:val="36"/>
          <w:szCs w:val="36"/>
          <w:lang w:val="zh-CN"/>
        </w:rPr>
        <w:t>____班</w:t>
      </w:r>
    </w:p>
    <w:p w:rsidR="0046112C" w:rsidRDefault="002B21DF" w:rsidP="0046112C">
      <w:pPr>
        <w:pStyle w:val="Style2"/>
        <w:shd w:val="clear" w:color="auto" w:fill="auto"/>
        <w:spacing w:line="360" w:lineRule="auto"/>
        <w:jc w:val="center"/>
        <w:rPr>
          <w:rStyle w:val="CharStyle3"/>
          <w:rFonts w:asciiTheme="majorEastAsia" w:eastAsiaTheme="majorEastAsia" w:hAnsiTheme="majorEastAsia"/>
          <w:b/>
          <w:color w:val="000000"/>
          <w:sz w:val="36"/>
          <w:szCs w:val="36"/>
          <w:lang w:val="zh-CN"/>
        </w:rPr>
      </w:pPr>
      <w:r w:rsidRPr="002B21DF">
        <w:rPr>
          <w:rStyle w:val="CharStyle3"/>
          <w:rFonts w:asciiTheme="majorEastAsia" w:eastAsiaTheme="majorEastAsia" w:hAnsiTheme="majorEastAsia" w:hint="eastAsia"/>
          <w:b/>
          <w:color w:val="000000"/>
          <w:sz w:val="36"/>
          <w:szCs w:val="36"/>
          <w:lang w:val="zh-CN"/>
        </w:rPr>
        <w:t>学员登记表</w:t>
      </w:r>
    </w:p>
    <w:p w:rsidR="00970C86" w:rsidRDefault="00970C86" w:rsidP="00970C86">
      <w:pPr>
        <w:pStyle w:val="Style2"/>
        <w:shd w:val="clear" w:color="auto" w:fill="auto"/>
        <w:spacing w:line="360" w:lineRule="auto"/>
        <w:rPr>
          <w:rFonts w:ascii="仿宋" w:eastAsia="仿宋" w:hAnsi="仿宋"/>
          <w:sz w:val="32"/>
          <w:szCs w:val="32"/>
        </w:rPr>
      </w:pPr>
    </w:p>
    <w:p w:rsidR="00970C86" w:rsidRDefault="00970C86" w:rsidP="00970C86">
      <w:pPr>
        <w:pStyle w:val="Style2"/>
        <w:shd w:val="clear" w:color="auto" w:fill="auto"/>
        <w:spacing w:line="360" w:lineRule="auto"/>
        <w:rPr>
          <w:rFonts w:ascii="仿宋" w:eastAsia="仿宋" w:hAnsi="仿宋"/>
          <w:sz w:val="32"/>
          <w:szCs w:val="32"/>
        </w:rPr>
      </w:pPr>
      <w:r w:rsidRPr="0046112C">
        <w:rPr>
          <w:rFonts w:ascii="仿宋" w:eastAsia="仿宋" w:hAnsi="仿宋" w:hint="eastAsia"/>
          <w:sz w:val="32"/>
          <w:szCs w:val="32"/>
        </w:rPr>
        <w:t>主办单位（盖章）：</w:t>
      </w:r>
    </w:p>
    <w:tbl>
      <w:tblPr>
        <w:tblW w:w="8647" w:type="dxa"/>
        <w:tblInd w:w="-34" w:type="dxa"/>
        <w:tblLook w:val="04A0"/>
      </w:tblPr>
      <w:tblGrid>
        <w:gridCol w:w="851"/>
        <w:gridCol w:w="1559"/>
        <w:gridCol w:w="993"/>
        <w:gridCol w:w="1134"/>
        <w:gridCol w:w="2551"/>
        <w:gridCol w:w="1559"/>
      </w:tblGrid>
      <w:tr w:rsidR="0096049B" w:rsidRPr="0046112C" w:rsidTr="0096049B">
        <w:trPr>
          <w:trHeight w:val="472"/>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46112C">
            <w:pPr>
              <w:widowControl/>
              <w:jc w:val="center"/>
              <w:rPr>
                <w:rFonts w:ascii="仿宋" w:eastAsia="仿宋" w:hAnsi="仿宋" w:cs="宋体"/>
                <w:color w:val="000000"/>
                <w:kern w:val="0"/>
                <w:sz w:val="28"/>
                <w:szCs w:val="28"/>
              </w:rPr>
            </w:pPr>
            <w:r w:rsidRPr="0046112C">
              <w:rPr>
                <w:rFonts w:ascii="仿宋" w:eastAsia="仿宋" w:hAnsi="仿宋" w:cs="宋体" w:hint="eastAsia"/>
                <w:color w:val="000000"/>
                <w:kern w:val="0"/>
                <w:sz w:val="28"/>
                <w:szCs w:val="28"/>
              </w:rPr>
              <w:t>序号</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6049B" w:rsidRPr="0046112C" w:rsidRDefault="0096049B" w:rsidP="0046112C">
            <w:pPr>
              <w:widowControl/>
              <w:jc w:val="center"/>
              <w:rPr>
                <w:rFonts w:ascii="仿宋" w:eastAsia="仿宋" w:hAnsi="仿宋" w:cs="宋体"/>
                <w:color w:val="000000"/>
                <w:kern w:val="0"/>
                <w:sz w:val="28"/>
                <w:szCs w:val="28"/>
              </w:rPr>
            </w:pPr>
            <w:r w:rsidRPr="0046112C">
              <w:rPr>
                <w:rFonts w:ascii="仿宋" w:eastAsia="仿宋" w:hAnsi="仿宋" w:cs="宋体" w:hint="eastAsia"/>
                <w:color w:val="000000"/>
                <w:kern w:val="0"/>
                <w:sz w:val="28"/>
                <w:szCs w:val="28"/>
              </w:rPr>
              <w:t>姓名</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6049B" w:rsidRPr="0046112C" w:rsidRDefault="0096049B" w:rsidP="0046112C">
            <w:pPr>
              <w:widowControl/>
              <w:jc w:val="center"/>
              <w:rPr>
                <w:rFonts w:ascii="仿宋" w:eastAsia="仿宋" w:hAnsi="仿宋" w:cs="宋体"/>
                <w:color w:val="000000"/>
                <w:kern w:val="0"/>
                <w:sz w:val="28"/>
                <w:szCs w:val="28"/>
              </w:rPr>
            </w:pPr>
            <w:r w:rsidRPr="0046112C">
              <w:rPr>
                <w:rFonts w:ascii="仿宋" w:eastAsia="仿宋" w:hAnsi="仿宋" w:cs="宋体" w:hint="eastAsia"/>
                <w:color w:val="000000"/>
                <w:kern w:val="0"/>
                <w:sz w:val="28"/>
                <w:szCs w:val="28"/>
              </w:rPr>
              <w:t>性别</w:t>
            </w:r>
          </w:p>
        </w:tc>
        <w:tc>
          <w:tcPr>
            <w:tcW w:w="1134" w:type="dxa"/>
            <w:tcBorders>
              <w:top w:val="single" w:sz="4" w:space="0" w:color="auto"/>
              <w:left w:val="nil"/>
              <w:bottom w:val="single" w:sz="4" w:space="0" w:color="auto"/>
              <w:right w:val="single" w:sz="4" w:space="0" w:color="auto"/>
            </w:tcBorders>
          </w:tcPr>
          <w:p w:rsidR="0096049B" w:rsidRPr="0046112C" w:rsidRDefault="0096049B" w:rsidP="0046112C">
            <w:pPr>
              <w:widowControl/>
              <w:jc w:val="center"/>
              <w:rPr>
                <w:rFonts w:ascii="仿宋" w:eastAsia="仿宋" w:hAnsi="仿宋" w:cs="宋体"/>
                <w:kern w:val="0"/>
                <w:sz w:val="28"/>
                <w:szCs w:val="28"/>
              </w:rPr>
            </w:pPr>
            <w:r>
              <w:rPr>
                <w:rFonts w:ascii="仿宋" w:eastAsia="仿宋" w:hAnsi="仿宋" w:cs="宋体" w:hint="eastAsia"/>
                <w:kern w:val="0"/>
                <w:sz w:val="28"/>
                <w:szCs w:val="28"/>
              </w:rPr>
              <w:t>学历</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46112C">
            <w:pPr>
              <w:widowControl/>
              <w:jc w:val="center"/>
              <w:rPr>
                <w:rFonts w:ascii="仿宋" w:eastAsia="仿宋" w:hAnsi="仿宋" w:cs="宋体"/>
                <w:kern w:val="0"/>
                <w:sz w:val="28"/>
                <w:szCs w:val="28"/>
              </w:rPr>
            </w:pPr>
            <w:r w:rsidRPr="0046112C">
              <w:rPr>
                <w:rFonts w:ascii="仿宋" w:eastAsia="仿宋" w:hAnsi="仿宋" w:cs="宋体" w:hint="eastAsia"/>
                <w:kern w:val="0"/>
                <w:sz w:val="28"/>
                <w:szCs w:val="28"/>
              </w:rPr>
              <w:t>工作单位</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6049B" w:rsidRPr="0046112C" w:rsidRDefault="0096049B" w:rsidP="0046112C">
            <w:pPr>
              <w:widowControl/>
              <w:jc w:val="center"/>
              <w:rPr>
                <w:rFonts w:ascii="仿宋" w:eastAsia="仿宋" w:hAnsi="仿宋" w:cs="宋体"/>
                <w:color w:val="000000"/>
                <w:kern w:val="0"/>
                <w:sz w:val="28"/>
                <w:szCs w:val="28"/>
              </w:rPr>
            </w:pPr>
            <w:r w:rsidRPr="0046112C">
              <w:rPr>
                <w:rFonts w:ascii="仿宋" w:eastAsia="仿宋" w:hAnsi="仿宋" w:cs="宋体" w:hint="eastAsia"/>
                <w:color w:val="000000"/>
                <w:kern w:val="0"/>
                <w:sz w:val="28"/>
                <w:szCs w:val="28"/>
              </w:rPr>
              <w:t>联系电话</w:t>
            </w:r>
          </w:p>
        </w:tc>
      </w:tr>
      <w:tr w:rsidR="0096049B" w:rsidRPr="0046112C" w:rsidTr="0096049B">
        <w:trPr>
          <w:trHeight w:val="56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6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6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4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60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1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5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9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r w:rsidR="0096049B" w:rsidRPr="0046112C" w:rsidTr="0096049B">
        <w:trPr>
          <w:trHeight w:val="56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993"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134" w:type="dxa"/>
            <w:tcBorders>
              <w:top w:val="single" w:sz="4" w:space="0" w:color="auto"/>
              <w:left w:val="nil"/>
              <w:bottom w:val="single" w:sz="4" w:space="0" w:color="auto"/>
              <w:right w:val="single" w:sz="4" w:space="0" w:color="auto"/>
            </w:tcBorders>
          </w:tcPr>
          <w:p w:rsidR="0096049B" w:rsidRPr="0046112C" w:rsidRDefault="0096049B" w:rsidP="00683CC0">
            <w:pPr>
              <w:widowControl/>
              <w:jc w:val="left"/>
              <w:rPr>
                <w:rFonts w:ascii="仿宋" w:eastAsia="仿宋" w:hAnsi="仿宋" w:cs="宋体"/>
                <w:color w:val="000000"/>
                <w:kern w:val="0"/>
                <w:sz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96049B" w:rsidRPr="0046112C" w:rsidRDefault="0096049B" w:rsidP="00683CC0">
            <w:pPr>
              <w:widowControl/>
              <w:jc w:val="left"/>
              <w:rPr>
                <w:rFonts w:ascii="仿宋" w:eastAsia="仿宋" w:hAnsi="仿宋" w:cs="宋体"/>
                <w:color w:val="000000"/>
                <w:kern w:val="0"/>
                <w:sz w:val="22"/>
              </w:rPr>
            </w:pPr>
            <w:r w:rsidRPr="0046112C">
              <w:rPr>
                <w:rFonts w:ascii="仿宋" w:eastAsia="仿宋" w:hAnsi="仿宋" w:cs="宋体" w:hint="eastAsia"/>
                <w:color w:val="000000"/>
                <w:kern w:val="0"/>
                <w:sz w:val="22"/>
              </w:rPr>
              <w:t xml:space="preserve">　</w:t>
            </w:r>
          </w:p>
        </w:tc>
      </w:tr>
    </w:tbl>
    <w:p w:rsidR="00B967B9" w:rsidRDefault="0046112C">
      <w:pPr>
        <w:widowControl/>
        <w:shd w:val="clear" w:color="auto" w:fill="FFFFFF"/>
        <w:spacing w:before="100" w:beforeAutospacing="1" w:after="100" w:afterAutospacing="1" w:line="560" w:lineRule="exact"/>
        <w:ind w:firstLine="600"/>
        <w:rPr>
          <w:rFonts w:ascii="仿宋" w:eastAsia="仿宋" w:hAnsi="仿宋"/>
          <w:sz w:val="32"/>
          <w:szCs w:val="32"/>
        </w:rPr>
      </w:pPr>
      <w:r w:rsidRPr="0046112C">
        <w:rPr>
          <w:rFonts w:ascii="仿宋" w:eastAsia="仿宋" w:hAnsi="仿宋" w:hint="eastAsia"/>
        </w:rPr>
        <w:t xml:space="preserve">                                        </w:t>
      </w:r>
    </w:p>
    <w:sectPr w:rsidR="00B967B9" w:rsidSect="00F046DF">
      <w:pgSz w:w="11906" w:h="16838"/>
      <w:pgMar w:top="1440" w:right="1474" w:bottom="1440"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609" w:rsidRDefault="00CC0609" w:rsidP="00CE4F94">
      <w:r>
        <w:separator/>
      </w:r>
    </w:p>
  </w:endnote>
  <w:endnote w:type="continuationSeparator" w:id="1">
    <w:p w:rsidR="00CC0609" w:rsidRDefault="00CC0609" w:rsidP="00CE4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imsun">
    <w:altName w:val="Times New Roman"/>
    <w:panose1 w:val="00000000000000000000"/>
    <w:charset w:val="00"/>
    <w:family w:val="roman"/>
    <w:notTrueType/>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609" w:rsidRDefault="00CC0609" w:rsidP="00CE4F94">
      <w:r>
        <w:separator/>
      </w:r>
    </w:p>
  </w:footnote>
  <w:footnote w:type="continuationSeparator" w:id="1">
    <w:p w:rsidR="00CC0609" w:rsidRDefault="00CC0609" w:rsidP="00CE4F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D945E2"/>
    <w:multiLevelType w:val="hybridMultilevel"/>
    <w:tmpl w:val="38B25E9C"/>
    <w:lvl w:ilvl="0" w:tplc="C596A7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532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824A3"/>
    <w:rsid w:val="000533CB"/>
    <w:rsid w:val="00064C53"/>
    <w:rsid w:val="000C4137"/>
    <w:rsid w:val="00262793"/>
    <w:rsid w:val="00292EB4"/>
    <w:rsid w:val="002A2BD7"/>
    <w:rsid w:val="002B21DF"/>
    <w:rsid w:val="002C0CFE"/>
    <w:rsid w:val="002C5A00"/>
    <w:rsid w:val="00367608"/>
    <w:rsid w:val="00382258"/>
    <w:rsid w:val="003C04A3"/>
    <w:rsid w:val="003E11A0"/>
    <w:rsid w:val="003E36F8"/>
    <w:rsid w:val="00406EC7"/>
    <w:rsid w:val="0046112C"/>
    <w:rsid w:val="004F51E1"/>
    <w:rsid w:val="005002A2"/>
    <w:rsid w:val="00534749"/>
    <w:rsid w:val="005659E6"/>
    <w:rsid w:val="0057222B"/>
    <w:rsid w:val="00595F76"/>
    <w:rsid w:val="005B7801"/>
    <w:rsid w:val="00603901"/>
    <w:rsid w:val="00683CC0"/>
    <w:rsid w:val="006E4E92"/>
    <w:rsid w:val="006F7315"/>
    <w:rsid w:val="00741F7C"/>
    <w:rsid w:val="00794B8E"/>
    <w:rsid w:val="007C2C51"/>
    <w:rsid w:val="008324DB"/>
    <w:rsid w:val="00857E69"/>
    <w:rsid w:val="00931027"/>
    <w:rsid w:val="00936ABF"/>
    <w:rsid w:val="0096049B"/>
    <w:rsid w:val="00966136"/>
    <w:rsid w:val="00970C86"/>
    <w:rsid w:val="00983A65"/>
    <w:rsid w:val="009E5F15"/>
    <w:rsid w:val="00A02F98"/>
    <w:rsid w:val="00A07D71"/>
    <w:rsid w:val="00A34EA1"/>
    <w:rsid w:val="00A47D57"/>
    <w:rsid w:val="00A50392"/>
    <w:rsid w:val="00A80112"/>
    <w:rsid w:val="00A90C4A"/>
    <w:rsid w:val="00AB7816"/>
    <w:rsid w:val="00AF1505"/>
    <w:rsid w:val="00B7159F"/>
    <w:rsid w:val="00B824A3"/>
    <w:rsid w:val="00B85D27"/>
    <w:rsid w:val="00B967B9"/>
    <w:rsid w:val="00C2655D"/>
    <w:rsid w:val="00C61DAD"/>
    <w:rsid w:val="00C80474"/>
    <w:rsid w:val="00CA3E3D"/>
    <w:rsid w:val="00CC0609"/>
    <w:rsid w:val="00CE4F94"/>
    <w:rsid w:val="00D12B53"/>
    <w:rsid w:val="00D138C0"/>
    <w:rsid w:val="00E13708"/>
    <w:rsid w:val="00E25F85"/>
    <w:rsid w:val="00E46151"/>
    <w:rsid w:val="00EC2FB0"/>
    <w:rsid w:val="00EC478D"/>
    <w:rsid w:val="00EF12CB"/>
    <w:rsid w:val="00F046DF"/>
    <w:rsid w:val="00F24D8E"/>
    <w:rsid w:val="00F72A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E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824A3"/>
  </w:style>
  <w:style w:type="paragraph" w:styleId="a3">
    <w:name w:val="header"/>
    <w:basedOn w:val="a"/>
    <w:link w:val="Char"/>
    <w:uiPriority w:val="99"/>
    <w:semiHidden/>
    <w:unhideWhenUsed/>
    <w:rsid w:val="00CE4F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E4F94"/>
    <w:rPr>
      <w:sz w:val="18"/>
      <w:szCs w:val="18"/>
    </w:rPr>
  </w:style>
  <w:style w:type="paragraph" w:styleId="a4">
    <w:name w:val="footer"/>
    <w:basedOn w:val="a"/>
    <w:link w:val="Char0"/>
    <w:uiPriority w:val="99"/>
    <w:unhideWhenUsed/>
    <w:rsid w:val="00CE4F94"/>
    <w:pPr>
      <w:tabs>
        <w:tab w:val="center" w:pos="4153"/>
        <w:tab w:val="right" w:pos="8306"/>
      </w:tabs>
      <w:snapToGrid w:val="0"/>
      <w:jc w:val="left"/>
    </w:pPr>
    <w:rPr>
      <w:sz w:val="18"/>
      <w:szCs w:val="18"/>
    </w:rPr>
  </w:style>
  <w:style w:type="character" w:customStyle="1" w:styleId="Char0">
    <w:name w:val="页脚 Char"/>
    <w:basedOn w:val="a0"/>
    <w:link w:val="a4"/>
    <w:uiPriority w:val="99"/>
    <w:rsid w:val="00CE4F94"/>
    <w:rPr>
      <w:sz w:val="18"/>
      <w:szCs w:val="18"/>
    </w:rPr>
  </w:style>
  <w:style w:type="paragraph" w:styleId="a5">
    <w:name w:val="List Paragraph"/>
    <w:basedOn w:val="a"/>
    <w:uiPriority w:val="34"/>
    <w:qFormat/>
    <w:rsid w:val="00931027"/>
    <w:pPr>
      <w:ind w:firstLineChars="200" w:firstLine="420"/>
    </w:pPr>
  </w:style>
  <w:style w:type="paragraph" w:styleId="a6">
    <w:name w:val="Balloon Text"/>
    <w:basedOn w:val="a"/>
    <w:link w:val="Char1"/>
    <w:uiPriority w:val="99"/>
    <w:semiHidden/>
    <w:unhideWhenUsed/>
    <w:rsid w:val="00534749"/>
    <w:rPr>
      <w:sz w:val="18"/>
      <w:szCs w:val="18"/>
    </w:rPr>
  </w:style>
  <w:style w:type="character" w:customStyle="1" w:styleId="Char1">
    <w:name w:val="批注框文本 Char"/>
    <w:basedOn w:val="a0"/>
    <w:link w:val="a6"/>
    <w:uiPriority w:val="99"/>
    <w:semiHidden/>
    <w:rsid w:val="00534749"/>
    <w:rPr>
      <w:sz w:val="18"/>
      <w:szCs w:val="18"/>
    </w:rPr>
  </w:style>
  <w:style w:type="character" w:customStyle="1" w:styleId="CharStyle3">
    <w:name w:val="Char Style 3"/>
    <w:basedOn w:val="a0"/>
    <w:link w:val="Style2"/>
    <w:uiPriority w:val="99"/>
    <w:rsid w:val="002C5A00"/>
    <w:rPr>
      <w:rFonts w:ascii="宋体" w:cs="宋体"/>
      <w:sz w:val="30"/>
      <w:szCs w:val="30"/>
      <w:shd w:val="clear" w:color="auto" w:fill="FFFFFF"/>
    </w:rPr>
  </w:style>
  <w:style w:type="paragraph" w:customStyle="1" w:styleId="Style2">
    <w:name w:val="Style 2"/>
    <w:basedOn w:val="a"/>
    <w:link w:val="CharStyle3"/>
    <w:uiPriority w:val="99"/>
    <w:rsid w:val="002C5A00"/>
    <w:pPr>
      <w:shd w:val="clear" w:color="auto" w:fill="FFFFFF"/>
      <w:spacing w:line="300" w:lineRule="exact"/>
      <w:jc w:val="left"/>
      <w:outlineLvl w:val="0"/>
    </w:pPr>
    <w:rPr>
      <w:rFonts w:ascii="宋体" w:cs="宋体"/>
      <w:sz w:val="30"/>
      <w:szCs w:val="30"/>
    </w:rPr>
  </w:style>
  <w:style w:type="character" w:customStyle="1" w:styleId="CharStyle7">
    <w:name w:val="Char Style 7"/>
    <w:basedOn w:val="a0"/>
    <w:link w:val="Style6"/>
    <w:uiPriority w:val="99"/>
    <w:rsid w:val="002C5A00"/>
    <w:rPr>
      <w:rFonts w:ascii="宋体" w:cs="宋体"/>
      <w:sz w:val="19"/>
      <w:szCs w:val="19"/>
      <w:shd w:val="clear" w:color="auto" w:fill="FFFFFF"/>
    </w:rPr>
  </w:style>
  <w:style w:type="paragraph" w:customStyle="1" w:styleId="Style6">
    <w:name w:val="Style 6"/>
    <w:basedOn w:val="a"/>
    <w:link w:val="CharStyle7"/>
    <w:uiPriority w:val="99"/>
    <w:rsid w:val="002C5A00"/>
    <w:pPr>
      <w:shd w:val="clear" w:color="auto" w:fill="FFFFFF"/>
      <w:spacing w:line="190" w:lineRule="exact"/>
      <w:ind w:hanging="620"/>
      <w:jc w:val="left"/>
    </w:pPr>
    <w:rPr>
      <w:rFonts w:ascii="宋体" w:cs="宋体"/>
      <w:sz w:val="19"/>
      <w:szCs w:val="19"/>
    </w:rPr>
  </w:style>
  <w:style w:type="paragraph" w:styleId="a7">
    <w:name w:val="Revision"/>
    <w:hidden/>
    <w:uiPriority w:val="99"/>
    <w:semiHidden/>
    <w:rsid w:val="00EF12CB"/>
  </w:style>
</w:styles>
</file>

<file path=word/webSettings.xml><?xml version="1.0" encoding="utf-8"?>
<w:webSettings xmlns:r="http://schemas.openxmlformats.org/officeDocument/2006/relationships" xmlns:w="http://schemas.openxmlformats.org/wordprocessingml/2006/main">
  <w:divs>
    <w:div w:id="1503082251">
      <w:bodyDiv w:val="1"/>
      <w:marLeft w:val="0"/>
      <w:marRight w:val="0"/>
      <w:marTop w:val="0"/>
      <w:marBottom w:val="0"/>
      <w:divBdr>
        <w:top w:val="none" w:sz="0" w:space="0" w:color="auto"/>
        <w:left w:val="none" w:sz="0" w:space="0" w:color="auto"/>
        <w:bottom w:val="none" w:sz="0" w:space="0" w:color="auto"/>
        <w:right w:val="none" w:sz="0" w:space="0" w:color="auto"/>
      </w:divBdr>
    </w:div>
    <w:div w:id="1813675882">
      <w:bodyDiv w:val="1"/>
      <w:marLeft w:val="0"/>
      <w:marRight w:val="0"/>
      <w:marTop w:val="0"/>
      <w:marBottom w:val="0"/>
      <w:divBdr>
        <w:top w:val="none" w:sz="0" w:space="0" w:color="auto"/>
        <w:left w:val="none" w:sz="0" w:space="0" w:color="auto"/>
        <w:bottom w:val="none" w:sz="0" w:space="0" w:color="auto"/>
        <w:right w:val="none" w:sz="0" w:space="0" w:color="auto"/>
      </w:divBdr>
    </w:div>
    <w:div w:id="1984918971">
      <w:bodyDiv w:val="1"/>
      <w:marLeft w:val="0"/>
      <w:marRight w:val="0"/>
      <w:marTop w:val="0"/>
      <w:marBottom w:val="0"/>
      <w:divBdr>
        <w:top w:val="none" w:sz="0" w:space="0" w:color="auto"/>
        <w:left w:val="none" w:sz="0" w:space="0" w:color="auto"/>
        <w:bottom w:val="none" w:sz="0" w:space="0" w:color="auto"/>
        <w:right w:val="none" w:sz="0" w:space="0" w:color="auto"/>
      </w:divBdr>
    </w:div>
    <w:div w:id="2085447757">
      <w:bodyDiv w:val="1"/>
      <w:marLeft w:val="0"/>
      <w:marRight w:val="0"/>
      <w:marTop w:val="0"/>
      <w:marBottom w:val="0"/>
      <w:divBdr>
        <w:top w:val="none" w:sz="0" w:space="0" w:color="auto"/>
        <w:left w:val="none" w:sz="0" w:space="0" w:color="auto"/>
        <w:bottom w:val="none" w:sz="0" w:space="0" w:color="auto"/>
        <w:right w:val="none" w:sz="0" w:space="0" w:color="auto"/>
      </w:divBdr>
    </w:div>
    <w:div w:id="210025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1638</Characters>
  <Application>Microsoft Office Word</Application>
  <DocSecurity>0</DocSecurity>
  <Lines>13</Lines>
  <Paragraphs>3</Paragraphs>
  <ScaleCrop>false</ScaleCrop>
  <Company>中国石油大学</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　崖</dc:creator>
  <cp:lastModifiedBy>吴丽萍</cp:lastModifiedBy>
  <cp:revision>6</cp:revision>
  <cp:lastPrinted>2019-05-21T02:12:00Z</cp:lastPrinted>
  <dcterms:created xsi:type="dcterms:W3CDTF">2019-06-04T02:58:00Z</dcterms:created>
  <dcterms:modified xsi:type="dcterms:W3CDTF">2019-06-04T07:27:00Z</dcterms:modified>
</cp:coreProperties>
</file>